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121"/>
        <w:tblW w:w="10456" w:type="dxa"/>
        <w:tblLook w:val="04A0" w:firstRow="1" w:lastRow="0" w:firstColumn="1" w:lastColumn="0" w:noHBand="0" w:noVBand="1"/>
      </w:tblPr>
      <w:tblGrid>
        <w:gridCol w:w="5109"/>
        <w:gridCol w:w="770"/>
        <w:gridCol w:w="763"/>
        <w:gridCol w:w="763"/>
        <w:gridCol w:w="762"/>
        <w:gridCol w:w="763"/>
        <w:gridCol w:w="763"/>
        <w:gridCol w:w="763"/>
      </w:tblGrid>
      <w:tr w:rsidR="00795284" w14:paraId="0D156C05" w14:textId="77777777" w:rsidTr="6CF30B63">
        <w:trPr>
          <w:cantSplit/>
          <w:trHeight w:val="558"/>
        </w:trPr>
        <w:tc>
          <w:tcPr>
            <w:tcW w:w="5109" w:type="dxa"/>
          </w:tcPr>
          <w:p w14:paraId="672A6659" w14:textId="77777777" w:rsidR="00795284" w:rsidRPr="000377D0" w:rsidRDefault="00795284" w:rsidP="00921BBD">
            <w:pPr>
              <w:rPr>
                <w:rFonts w:ascii="Comic Sans MS" w:hAnsi="Comic Sans MS"/>
              </w:rPr>
            </w:pPr>
            <w:bookmarkStart w:id="0" w:name="_GoBack"/>
            <w:bookmarkEnd w:id="0"/>
          </w:p>
        </w:tc>
        <w:tc>
          <w:tcPr>
            <w:tcW w:w="2296" w:type="dxa"/>
            <w:gridSpan w:val="3"/>
            <w:vAlign w:val="center"/>
          </w:tcPr>
          <w:p w14:paraId="6B101A20" w14:textId="77777777" w:rsidR="00795284" w:rsidRPr="000377D0" w:rsidRDefault="00795284" w:rsidP="000377D0">
            <w:pPr>
              <w:jc w:val="center"/>
              <w:rPr>
                <w:rFonts w:ascii="Comic Sans MS" w:hAnsi="Comic Sans MS"/>
              </w:rPr>
            </w:pPr>
            <w:r w:rsidRPr="000377D0">
              <w:rPr>
                <w:rFonts w:ascii="Comic Sans MS" w:hAnsi="Comic Sans MS"/>
              </w:rPr>
              <w:t>Year 1</w:t>
            </w:r>
          </w:p>
        </w:tc>
        <w:tc>
          <w:tcPr>
            <w:tcW w:w="762" w:type="dxa"/>
            <w:vMerge w:val="restart"/>
            <w:vAlign w:val="center"/>
          </w:tcPr>
          <w:p w14:paraId="0A37501D" w14:textId="77777777" w:rsidR="00795284" w:rsidRPr="000377D0" w:rsidRDefault="00795284" w:rsidP="000377D0">
            <w:pPr>
              <w:jc w:val="center"/>
              <w:rPr>
                <w:rFonts w:ascii="Comic Sans MS" w:hAnsi="Comic Sans MS"/>
              </w:rPr>
            </w:pPr>
          </w:p>
        </w:tc>
        <w:tc>
          <w:tcPr>
            <w:tcW w:w="2289" w:type="dxa"/>
            <w:gridSpan w:val="3"/>
            <w:vAlign w:val="center"/>
          </w:tcPr>
          <w:p w14:paraId="5C2255EC" w14:textId="77777777" w:rsidR="00795284" w:rsidRPr="000377D0" w:rsidRDefault="00795284" w:rsidP="000377D0">
            <w:pPr>
              <w:jc w:val="center"/>
              <w:rPr>
                <w:rFonts w:ascii="Comic Sans MS" w:hAnsi="Comic Sans MS"/>
              </w:rPr>
            </w:pPr>
            <w:r w:rsidRPr="000377D0">
              <w:rPr>
                <w:rFonts w:ascii="Comic Sans MS" w:hAnsi="Comic Sans MS"/>
              </w:rPr>
              <w:t>Year 2</w:t>
            </w:r>
          </w:p>
        </w:tc>
      </w:tr>
      <w:tr w:rsidR="00795284" w14:paraId="45164B2C" w14:textId="77777777" w:rsidTr="6CF30B63">
        <w:trPr>
          <w:cantSplit/>
          <w:trHeight w:val="2400"/>
        </w:trPr>
        <w:tc>
          <w:tcPr>
            <w:tcW w:w="5109" w:type="dxa"/>
          </w:tcPr>
          <w:p w14:paraId="5DAB6C7B" w14:textId="77777777" w:rsidR="00795284" w:rsidRDefault="00795284" w:rsidP="00CD3595"/>
          <w:p w14:paraId="790E385B" w14:textId="77777777" w:rsidR="00795284" w:rsidRDefault="00795284" w:rsidP="00CD3595">
            <w:r>
              <w:t>NC key objectives</w:t>
            </w:r>
          </w:p>
          <w:p w14:paraId="02EB378F" w14:textId="77777777" w:rsidR="00795284" w:rsidRDefault="00795284" w:rsidP="00CD3595"/>
          <w:p w14:paraId="6A05A809" w14:textId="77777777" w:rsidR="00795284" w:rsidRDefault="00795284" w:rsidP="00CD3595"/>
          <w:p w14:paraId="5A39BBE3" w14:textId="77777777" w:rsidR="00795284" w:rsidRDefault="00795284" w:rsidP="00CD3595"/>
          <w:p w14:paraId="41C8F396" w14:textId="77777777" w:rsidR="00795284" w:rsidRDefault="00795284" w:rsidP="00CD3595"/>
          <w:p w14:paraId="72A3D3EC" w14:textId="77777777" w:rsidR="00795284" w:rsidRDefault="00795284" w:rsidP="00CD3595"/>
          <w:p w14:paraId="0D0B940D" w14:textId="77777777" w:rsidR="00795284" w:rsidRDefault="00795284" w:rsidP="00CD3595"/>
        </w:tc>
        <w:tc>
          <w:tcPr>
            <w:tcW w:w="770" w:type="dxa"/>
            <w:textDirection w:val="btLr"/>
            <w:vAlign w:val="center"/>
          </w:tcPr>
          <w:p w14:paraId="175B96F3" w14:textId="77777777" w:rsidR="00795284" w:rsidRDefault="00795284" w:rsidP="00CD3595">
            <w:pPr>
              <w:ind w:left="113" w:right="113"/>
              <w:jc w:val="center"/>
            </w:pPr>
            <w:r>
              <w:t>Where Do I Live?</w:t>
            </w:r>
          </w:p>
        </w:tc>
        <w:tc>
          <w:tcPr>
            <w:tcW w:w="763" w:type="dxa"/>
            <w:textDirection w:val="btLr"/>
            <w:vAlign w:val="center"/>
          </w:tcPr>
          <w:p w14:paraId="068C5AD4" w14:textId="77777777" w:rsidR="00795284" w:rsidRDefault="00795284" w:rsidP="00CD3595">
            <w:pPr>
              <w:ind w:left="113" w:right="113"/>
              <w:jc w:val="center"/>
            </w:pPr>
            <w:r>
              <w:t>Our Country</w:t>
            </w:r>
          </w:p>
        </w:tc>
        <w:tc>
          <w:tcPr>
            <w:tcW w:w="763" w:type="dxa"/>
            <w:textDirection w:val="btLr"/>
            <w:vAlign w:val="center"/>
          </w:tcPr>
          <w:p w14:paraId="2B952D57" w14:textId="77777777" w:rsidR="00795284" w:rsidRDefault="00795284" w:rsidP="00CD3595">
            <w:pPr>
              <w:ind w:left="113" w:right="113"/>
              <w:jc w:val="center"/>
            </w:pPr>
            <w:r>
              <w:t>Seas and Coasts</w:t>
            </w:r>
          </w:p>
        </w:tc>
        <w:tc>
          <w:tcPr>
            <w:tcW w:w="762" w:type="dxa"/>
            <w:vMerge/>
            <w:textDirection w:val="btLr"/>
            <w:vAlign w:val="center"/>
          </w:tcPr>
          <w:p w14:paraId="0E27B00A" w14:textId="77777777" w:rsidR="00795284" w:rsidRDefault="00795284" w:rsidP="00CD3595">
            <w:pPr>
              <w:ind w:left="113" w:right="113"/>
              <w:jc w:val="center"/>
            </w:pPr>
          </w:p>
        </w:tc>
        <w:tc>
          <w:tcPr>
            <w:tcW w:w="763" w:type="dxa"/>
            <w:textDirection w:val="btLr"/>
            <w:vAlign w:val="center"/>
          </w:tcPr>
          <w:p w14:paraId="0F614EC1" w14:textId="77777777" w:rsidR="00795284" w:rsidRDefault="00795284" w:rsidP="00CD3595">
            <w:pPr>
              <w:ind w:left="113" w:right="113"/>
              <w:jc w:val="center"/>
            </w:pPr>
            <w:r>
              <w:t>Weather Patterns</w:t>
            </w:r>
          </w:p>
        </w:tc>
        <w:tc>
          <w:tcPr>
            <w:tcW w:w="763" w:type="dxa"/>
            <w:textDirection w:val="btLr"/>
            <w:vAlign w:val="center"/>
          </w:tcPr>
          <w:p w14:paraId="4D9D57C7" w14:textId="77777777" w:rsidR="00795284" w:rsidRDefault="00795284" w:rsidP="00CD3595">
            <w:pPr>
              <w:ind w:left="113" w:right="113"/>
              <w:jc w:val="center"/>
            </w:pPr>
            <w:r>
              <w:t>Lets Visit China</w:t>
            </w:r>
          </w:p>
        </w:tc>
        <w:tc>
          <w:tcPr>
            <w:tcW w:w="763" w:type="dxa"/>
            <w:textDirection w:val="btLr"/>
            <w:vAlign w:val="center"/>
          </w:tcPr>
          <w:p w14:paraId="29C6C67D" w14:textId="77777777" w:rsidR="00795284" w:rsidRDefault="00795284" w:rsidP="00CD3595">
            <w:pPr>
              <w:ind w:left="113" w:right="113"/>
              <w:jc w:val="center"/>
            </w:pPr>
            <w:r>
              <w:t>Around the World</w:t>
            </w:r>
          </w:p>
        </w:tc>
      </w:tr>
      <w:tr w:rsidR="00795284" w14:paraId="418D28DC" w14:textId="77777777" w:rsidTr="6CF30B63">
        <w:trPr>
          <w:trHeight w:val="1136"/>
        </w:trPr>
        <w:tc>
          <w:tcPr>
            <w:tcW w:w="5109" w:type="dxa"/>
          </w:tcPr>
          <w:p w14:paraId="518B4255" w14:textId="77777777" w:rsidR="00795284" w:rsidRPr="009128F3" w:rsidRDefault="00795284" w:rsidP="00CD3595">
            <w:pPr>
              <w:pStyle w:val="Pa8"/>
              <w:spacing w:after="100"/>
              <w:rPr>
                <w:rFonts w:ascii="Comic Sans MS" w:hAnsi="Comic Sans MS" w:cs="Roboto"/>
                <w:color w:val="000000"/>
                <w:sz w:val="18"/>
                <w:szCs w:val="18"/>
              </w:rPr>
            </w:pPr>
            <w:r w:rsidRPr="009128F3">
              <w:rPr>
                <w:rFonts w:ascii="Comic Sans MS" w:hAnsi="Comic Sans MS" w:cs="Roboto"/>
                <w:color w:val="000000"/>
                <w:sz w:val="18"/>
                <w:szCs w:val="18"/>
              </w:rPr>
              <w:t>name and locate the world’s seven continents and five oceans</w:t>
            </w:r>
          </w:p>
          <w:p w14:paraId="60061E4C" w14:textId="77777777" w:rsidR="00795284" w:rsidRPr="009128F3" w:rsidRDefault="00795284" w:rsidP="00CD3595">
            <w:pPr>
              <w:rPr>
                <w:rFonts w:ascii="Comic Sans MS" w:hAnsi="Comic Sans MS"/>
              </w:rPr>
            </w:pPr>
          </w:p>
        </w:tc>
        <w:tc>
          <w:tcPr>
            <w:tcW w:w="770" w:type="dxa"/>
            <w:vAlign w:val="center"/>
          </w:tcPr>
          <w:p w14:paraId="44EAFD9C" w14:textId="77777777" w:rsidR="00795284" w:rsidRPr="009128F3" w:rsidRDefault="00795284" w:rsidP="00CD3595">
            <w:pPr>
              <w:jc w:val="center"/>
              <w:rPr>
                <w:rFonts w:ascii="Webdings" w:hAnsi="Webdings"/>
              </w:rPr>
            </w:pPr>
            <w:r>
              <w:rPr>
                <w:rFonts w:ascii="Wingdings" w:eastAsia="Wingdings" w:hAnsi="Wingdings" w:cs="Wingdings"/>
              </w:rPr>
              <w:t></w:t>
            </w:r>
          </w:p>
        </w:tc>
        <w:tc>
          <w:tcPr>
            <w:tcW w:w="763" w:type="dxa"/>
            <w:vAlign w:val="center"/>
          </w:tcPr>
          <w:p w14:paraId="4B94D5A5" w14:textId="77777777" w:rsidR="00795284" w:rsidRPr="009128F3" w:rsidRDefault="000F1EEB" w:rsidP="00CD3595">
            <w:pPr>
              <w:jc w:val="center"/>
              <w:rPr>
                <w:rFonts w:ascii="Comic Sans MS" w:hAnsi="Comic Sans MS"/>
              </w:rPr>
            </w:pPr>
            <w:r>
              <w:rPr>
                <w:rFonts w:ascii="Wingdings" w:eastAsia="Wingdings" w:hAnsi="Wingdings" w:cs="Wingdings"/>
              </w:rPr>
              <w:t></w:t>
            </w:r>
          </w:p>
        </w:tc>
        <w:tc>
          <w:tcPr>
            <w:tcW w:w="763" w:type="dxa"/>
            <w:vAlign w:val="center"/>
          </w:tcPr>
          <w:p w14:paraId="3DEEC669" w14:textId="77777777" w:rsidR="00795284" w:rsidRPr="009128F3" w:rsidRDefault="00795284" w:rsidP="00CD3595">
            <w:pPr>
              <w:jc w:val="center"/>
              <w:rPr>
                <w:rFonts w:ascii="Comic Sans MS" w:hAnsi="Comic Sans MS"/>
              </w:rPr>
            </w:pPr>
            <w:r>
              <w:rPr>
                <w:rFonts w:ascii="Wingdings" w:eastAsia="Wingdings" w:hAnsi="Wingdings" w:cs="Wingdings"/>
              </w:rPr>
              <w:t></w:t>
            </w:r>
          </w:p>
        </w:tc>
        <w:tc>
          <w:tcPr>
            <w:tcW w:w="762" w:type="dxa"/>
            <w:vMerge/>
            <w:vAlign w:val="center"/>
          </w:tcPr>
          <w:p w14:paraId="3656B9AB" w14:textId="77777777" w:rsidR="00795284" w:rsidRPr="009128F3" w:rsidRDefault="00795284" w:rsidP="00CD3595">
            <w:pPr>
              <w:jc w:val="center"/>
              <w:rPr>
                <w:rFonts w:ascii="Comic Sans MS" w:hAnsi="Comic Sans MS"/>
              </w:rPr>
            </w:pPr>
          </w:p>
        </w:tc>
        <w:tc>
          <w:tcPr>
            <w:tcW w:w="763" w:type="dxa"/>
            <w:vAlign w:val="center"/>
          </w:tcPr>
          <w:p w14:paraId="45FB0818" w14:textId="77777777" w:rsidR="00795284" w:rsidRPr="009128F3" w:rsidRDefault="00795284" w:rsidP="00CD3595">
            <w:pPr>
              <w:jc w:val="center"/>
              <w:rPr>
                <w:rFonts w:ascii="Comic Sans MS" w:hAnsi="Comic Sans MS"/>
              </w:rPr>
            </w:pPr>
          </w:p>
        </w:tc>
        <w:tc>
          <w:tcPr>
            <w:tcW w:w="763" w:type="dxa"/>
            <w:vAlign w:val="center"/>
          </w:tcPr>
          <w:p w14:paraId="049F31CB" w14:textId="77777777" w:rsidR="00795284" w:rsidRPr="009128F3" w:rsidRDefault="00795284" w:rsidP="00CD3595">
            <w:pPr>
              <w:jc w:val="center"/>
              <w:rPr>
                <w:rFonts w:ascii="Comic Sans MS" w:hAnsi="Comic Sans MS"/>
              </w:rPr>
            </w:pPr>
          </w:p>
        </w:tc>
        <w:tc>
          <w:tcPr>
            <w:tcW w:w="763" w:type="dxa"/>
            <w:vAlign w:val="center"/>
          </w:tcPr>
          <w:p w14:paraId="53128261" w14:textId="77777777" w:rsidR="00795284" w:rsidRPr="009128F3" w:rsidRDefault="00795284" w:rsidP="00CD3595">
            <w:pPr>
              <w:jc w:val="center"/>
              <w:rPr>
                <w:rFonts w:ascii="Comic Sans MS" w:hAnsi="Comic Sans MS"/>
              </w:rPr>
            </w:pPr>
            <w:r>
              <w:rPr>
                <w:rFonts w:ascii="Wingdings" w:eastAsia="Wingdings" w:hAnsi="Wingdings" w:cs="Wingdings"/>
              </w:rPr>
              <w:t></w:t>
            </w:r>
          </w:p>
        </w:tc>
      </w:tr>
      <w:tr w:rsidR="00795284" w14:paraId="0E98613A" w14:textId="77777777" w:rsidTr="6CF30B63">
        <w:trPr>
          <w:trHeight w:val="1136"/>
        </w:trPr>
        <w:tc>
          <w:tcPr>
            <w:tcW w:w="5109" w:type="dxa"/>
          </w:tcPr>
          <w:p w14:paraId="6588B55A" w14:textId="77777777" w:rsidR="00795284" w:rsidRPr="009128F3" w:rsidRDefault="00795284" w:rsidP="00CD3595">
            <w:pPr>
              <w:pStyle w:val="Pa8"/>
              <w:spacing w:after="100"/>
              <w:rPr>
                <w:rFonts w:ascii="Comic Sans MS" w:hAnsi="Comic Sans MS" w:cs="Roboto"/>
                <w:color w:val="000000"/>
                <w:sz w:val="18"/>
                <w:szCs w:val="18"/>
              </w:rPr>
            </w:pPr>
            <w:r w:rsidRPr="009128F3">
              <w:rPr>
                <w:rFonts w:ascii="Comic Sans MS" w:hAnsi="Comic Sans MS" w:cs="Roboto"/>
                <w:color w:val="000000"/>
                <w:sz w:val="18"/>
                <w:szCs w:val="18"/>
              </w:rPr>
              <w:t>name, locate and identify characteristics of the four countries and capital cities of the United Kingdom and its surrounding seas</w:t>
            </w:r>
          </w:p>
          <w:p w14:paraId="62486C05" w14:textId="77777777" w:rsidR="00795284" w:rsidRPr="009128F3" w:rsidRDefault="00795284" w:rsidP="00CD3595">
            <w:pPr>
              <w:rPr>
                <w:rFonts w:ascii="Comic Sans MS" w:hAnsi="Comic Sans MS"/>
              </w:rPr>
            </w:pPr>
          </w:p>
        </w:tc>
        <w:tc>
          <w:tcPr>
            <w:tcW w:w="770" w:type="dxa"/>
            <w:vAlign w:val="center"/>
          </w:tcPr>
          <w:p w14:paraId="4101652C" w14:textId="77777777" w:rsidR="00795284" w:rsidRPr="009128F3" w:rsidRDefault="00795284" w:rsidP="00CD3595">
            <w:pPr>
              <w:jc w:val="center"/>
              <w:rPr>
                <w:rFonts w:ascii="Comic Sans MS" w:hAnsi="Comic Sans MS"/>
              </w:rPr>
            </w:pPr>
            <w:r>
              <w:rPr>
                <w:rFonts w:ascii="Wingdings" w:eastAsia="Wingdings" w:hAnsi="Wingdings" w:cs="Wingdings"/>
              </w:rPr>
              <w:t></w:t>
            </w:r>
          </w:p>
        </w:tc>
        <w:tc>
          <w:tcPr>
            <w:tcW w:w="763" w:type="dxa"/>
            <w:vAlign w:val="center"/>
          </w:tcPr>
          <w:p w14:paraId="4B99056E" w14:textId="77777777" w:rsidR="00795284" w:rsidRPr="009128F3" w:rsidRDefault="00795284" w:rsidP="00CD3595">
            <w:pPr>
              <w:jc w:val="center"/>
              <w:rPr>
                <w:rFonts w:ascii="Comic Sans MS" w:hAnsi="Comic Sans MS"/>
              </w:rPr>
            </w:pPr>
            <w:r>
              <w:rPr>
                <w:rFonts w:ascii="Wingdings" w:eastAsia="Wingdings" w:hAnsi="Wingdings" w:cs="Wingdings"/>
              </w:rPr>
              <w:t></w:t>
            </w:r>
          </w:p>
        </w:tc>
        <w:tc>
          <w:tcPr>
            <w:tcW w:w="763" w:type="dxa"/>
            <w:vAlign w:val="center"/>
          </w:tcPr>
          <w:p w14:paraId="1299C43A" w14:textId="77777777" w:rsidR="00795284" w:rsidRPr="009128F3" w:rsidRDefault="00795284" w:rsidP="00CD3595">
            <w:pPr>
              <w:jc w:val="center"/>
              <w:rPr>
                <w:rFonts w:ascii="Comic Sans MS" w:hAnsi="Comic Sans MS"/>
              </w:rPr>
            </w:pPr>
            <w:r>
              <w:rPr>
                <w:rFonts w:ascii="Wingdings" w:eastAsia="Wingdings" w:hAnsi="Wingdings" w:cs="Wingdings"/>
              </w:rPr>
              <w:t></w:t>
            </w:r>
          </w:p>
        </w:tc>
        <w:tc>
          <w:tcPr>
            <w:tcW w:w="762" w:type="dxa"/>
            <w:vMerge/>
            <w:vAlign w:val="center"/>
          </w:tcPr>
          <w:p w14:paraId="4DDBEF00" w14:textId="77777777" w:rsidR="00795284" w:rsidRPr="009128F3" w:rsidRDefault="00795284" w:rsidP="00CD3595">
            <w:pPr>
              <w:jc w:val="center"/>
              <w:rPr>
                <w:rFonts w:ascii="Comic Sans MS" w:hAnsi="Comic Sans MS"/>
              </w:rPr>
            </w:pPr>
          </w:p>
        </w:tc>
        <w:tc>
          <w:tcPr>
            <w:tcW w:w="763" w:type="dxa"/>
            <w:vAlign w:val="center"/>
          </w:tcPr>
          <w:p w14:paraId="3461D779" w14:textId="77777777" w:rsidR="00795284" w:rsidRPr="009128F3" w:rsidRDefault="00795284" w:rsidP="00CD3595">
            <w:pPr>
              <w:jc w:val="center"/>
              <w:rPr>
                <w:rFonts w:ascii="Comic Sans MS" w:hAnsi="Comic Sans MS"/>
              </w:rPr>
            </w:pPr>
          </w:p>
        </w:tc>
        <w:tc>
          <w:tcPr>
            <w:tcW w:w="763" w:type="dxa"/>
            <w:vAlign w:val="center"/>
          </w:tcPr>
          <w:p w14:paraId="3CF2D8B6" w14:textId="77777777" w:rsidR="00795284" w:rsidRPr="009128F3" w:rsidRDefault="00795284" w:rsidP="00CD3595">
            <w:pPr>
              <w:jc w:val="center"/>
              <w:rPr>
                <w:rFonts w:ascii="Comic Sans MS" w:hAnsi="Comic Sans MS"/>
              </w:rPr>
            </w:pPr>
          </w:p>
        </w:tc>
        <w:tc>
          <w:tcPr>
            <w:tcW w:w="763" w:type="dxa"/>
            <w:vAlign w:val="center"/>
          </w:tcPr>
          <w:p w14:paraId="0FB78278" w14:textId="77777777" w:rsidR="00795284" w:rsidRPr="009128F3" w:rsidRDefault="00795284" w:rsidP="00CD3595">
            <w:pPr>
              <w:jc w:val="center"/>
              <w:rPr>
                <w:rFonts w:ascii="Comic Sans MS" w:hAnsi="Comic Sans MS"/>
              </w:rPr>
            </w:pPr>
            <w:r>
              <w:rPr>
                <w:rFonts w:ascii="Wingdings" w:eastAsia="Wingdings" w:hAnsi="Wingdings" w:cs="Wingdings"/>
              </w:rPr>
              <w:t></w:t>
            </w:r>
          </w:p>
        </w:tc>
      </w:tr>
      <w:tr w:rsidR="00795284" w14:paraId="241CB531" w14:textId="77777777" w:rsidTr="6CF30B63">
        <w:trPr>
          <w:trHeight w:val="1136"/>
        </w:trPr>
        <w:tc>
          <w:tcPr>
            <w:tcW w:w="5109" w:type="dxa"/>
          </w:tcPr>
          <w:p w14:paraId="3B9241E8" w14:textId="77777777" w:rsidR="00795284" w:rsidRPr="009128F3" w:rsidRDefault="00795284" w:rsidP="00CD3595">
            <w:pPr>
              <w:pStyle w:val="Pa8"/>
              <w:spacing w:after="100"/>
              <w:rPr>
                <w:rFonts w:ascii="Comic Sans MS" w:hAnsi="Comic Sans MS" w:cs="Roboto"/>
                <w:color w:val="000000"/>
                <w:sz w:val="18"/>
                <w:szCs w:val="18"/>
              </w:rPr>
            </w:pPr>
            <w:r w:rsidRPr="009128F3">
              <w:rPr>
                <w:rFonts w:ascii="Comic Sans MS" w:hAnsi="Comic Sans MS" w:cs="Roboto"/>
                <w:color w:val="000000"/>
                <w:sz w:val="18"/>
                <w:szCs w:val="18"/>
              </w:rPr>
              <w:t>understand geographical similarities and differences through studying the human and physical geography of a small area of the United Kingdom, and of a small area in a contrasting non-European country</w:t>
            </w:r>
          </w:p>
        </w:tc>
        <w:tc>
          <w:tcPr>
            <w:tcW w:w="770" w:type="dxa"/>
            <w:vAlign w:val="center"/>
          </w:tcPr>
          <w:p w14:paraId="1FC39945" w14:textId="77777777" w:rsidR="00795284" w:rsidRPr="009128F3" w:rsidRDefault="00795284" w:rsidP="00CD3595">
            <w:pPr>
              <w:jc w:val="center"/>
              <w:rPr>
                <w:rFonts w:ascii="Comic Sans MS" w:hAnsi="Comic Sans MS"/>
              </w:rPr>
            </w:pPr>
          </w:p>
        </w:tc>
        <w:tc>
          <w:tcPr>
            <w:tcW w:w="763" w:type="dxa"/>
            <w:vAlign w:val="center"/>
          </w:tcPr>
          <w:p w14:paraId="0562CB0E" w14:textId="3F8F97B4" w:rsidR="00795284" w:rsidRPr="009128F3" w:rsidRDefault="00795284" w:rsidP="6CF30B63">
            <w:pPr>
              <w:jc w:val="center"/>
              <w:rPr>
                <w:rFonts w:ascii="Wingdings" w:eastAsia="Wingdings" w:hAnsi="Wingdings" w:cs="Wingdings"/>
              </w:rPr>
            </w:pPr>
          </w:p>
        </w:tc>
        <w:tc>
          <w:tcPr>
            <w:tcW w:w="763" w:type="dxa"/>
            <w:vAlign w:val="center"/>
          </w:tcPr>
          <w:p w14:paraId="34CE0A41" w14:textId="65B777F8" w:rsidR="00795284" w:rsidRPr="009128F3" w:rsidRDefault="6CB69692" w:rsidP="00CD3595">
            <w:pPr>
              <w:jc w:val="center"/>
              <w:rPr>
                <w:rFonts w:ascii="Comic Sans MS" w:hAnsi="Comic Sans MS"/>
              </w:rPr>
            </w:pPr>
            <w:r w:rsidRPr="6CF30B63">
              <w:rPr>
                <w:rFonts w:ascii="Wingdings" w:eastAsia="Wingdings" w:hAnsi="Wingdings" w:cs="Wingdings"/>
              </w:rPr>
              <w:t></w:t>
            </w:r>
          </w:p>
        </w:tc>
        <w:tc>
          <w:tcPr>
            <w:tcW w:w="762" w:type="dxa"/>
            <w:vMerge/>
            <w:vAlign w:val="center"/>
          </w:tcPr>
          <w:p w14:paraId="62EBF3C5" w14:textId="77777777" w:rsidR="00795284" w:rsidRPr="009128F3" w:rsidRDefault="00795284" w:rsidP="00CD3595">
            <w:pPr>
              <w:jc w:val="center"/>
              <w:rPr>
                <w:rFonts w:ascii="Comic Sans MS" w:hAnsi="Comic Sans MS"/>
              </w:rPr>
            </w:pPr>
          </w:p>
        </w:tc>
        <w:tc>
          <w:tcPr>
            <w:tcW w:w="763" w:type="dxa"/>
            <w:vAlign w:val="center"/>
          </w:tcPr>
          <w:p w14:paraId="6D98A12B" w14:textId="77777777" w:rsidR="00795284" w:rsidRPr="009128F3" w:rsidRDefault="00795284" w:rsidP="00CD3595">
            <w:pPr>
              <w:jc w:val="center"/>
              <w:rPr>
                <w:rFonts w:ascii="Comic Sans MS" w:hAnsi="Comic Sans MS"/>
              </w:rPr>
            </w:pPr>
            <w:r>
              <w:rPr>
                <w:rFonts w:ascii="Wingdings" w:eastAsia="Wingdings" w:hAnsi="Wingdings" w:cs="Wingdings"/>
              </w:rPr>
              <w:t></w:t>
            </w:r>
          </w:p>
        </w:tc>
        <w:tc>
          <w:tcPr>
            <w:tcW w:w="763" w:type="dxa"/>
            <w:vAlign w:val="center"/>
          </w:tcPr>
          <w:p w14:paraId="2946DB82" w14:textId="77777777" w:rsidR="00795284" w:rsidRPr="009128F3" w:rsidRDefault="00795284" w:rsidP="00CD3595">
            <w:pPr>
              <w:jc w:val="center"/>
              <w:rPr>
                <w:rFonts w:ascii="Comic Sans MS" w:hAnsi="Comic Sans MS"/>
              </w:rPr>
            </w:pPr>
            <w:r>
              <w:rPr>
                <w:rFonts w:ascii="Wingdings" w:eastAsia="Wingdings" w:hAnsi="Wingdings" w:cs="Wingdings"/>
              </w:rPr>
              <w:t></w:t>
            </w:r>
          </w:p>
        </w:tc>
        <w:tc>
          <w:tcPr>
            <w:tcW w:w="763" w:type="dxa"/>
            <w:vAlign w:val="center"/>
          </w:tcPr>
          <w:p w14:paraId="5997CC1D" w14:textId="77777777" w:rsidR="00795284" w:rsidRPr="009128F3" w:rsidRDefault="00795284" w:rsidP="00CD3595">
            <w:pPr>
              <w:jc w:val="center"/>
              <w:rPr>
                <w:rFonts w:ascii="Comic Sans MS" w:hAnsi="Comic Sans MS"/>
              </w:rPr>
            </w:pPr>
          </w:p>
        </w:tc>
      </w:tr>
      <w:tr w:rsidR="00795284" w14:paraId="55242471" w14:textId="77777777" w:rsidTr="6CF30B63">
        <w:trPr>
          <w:trHeight w:val="1136"/>
        </w:trPr>
        <w:tc>
          <w:tcPr>
            <w:tcW w:w="5109" w:type="dxa"/>
          </w:tcPr>
          <w:p w14:paraId="3A1DE837" w14:textId="77777777" w:rsidR="00795284" w:rsidRPr="009128F3" w:rsidRDefault="00795284" w:rsidP="00CD3595">
            <w:pPr>
              <w:pStyle w:val="Pa8"/>
              <w:spacing w:after="100"/>
              <w:rPr>
                <w:rFonts w:ascii="Comic Sans MS" w:hAnsi="Comic Sans MS" w:cs="Roboto"/>
                <w:color w:val="000000"/>
                <w:sz w:val="18"/>
                <w:szCs w:val="18"/>
              </w:rPr>
            </w:pPr>
            <w:r w:rsidRPr="009128F3">
              <w:rPr>
                <w:rFonts w:ascii="Comic Sans MS" w:hAnsi="Comic Sans MS" w:cs="Roboto"/>
                <w:color w:val="000000"/>
                <w:sz w:val="18"/>
                <w:szCs w:val="18"/>
              </w:rPr>
              <w:t>identify seasonal and daily weather patterns in the United Kingdom and the location of hot and cold areas of the world in relation to the Equator and the North and South Poles</w:t>
            </w:r>
          </w:p>
        </w:tc>
        <w:tc>
          <w:tcPr>
            <w:tcW w:w="770" w:type="dxa"/>
            <w:vAlign w:val="center"/>
          </w:tcPr>
          <w:p w14:paraId="110FFD37" w14:textId="77777777" w:rsidR="00795284" w:rsidRPr="009128F3" w:rsidRDefault="00795284" w:rsidP="00CD3595">
            <w:pPr>
              <w:jc w:val="center"/>
              <w:rPr>
                <w:rFonts w:ascii="Comic Sans MS" w:hAnsi="Comic Sans MS"/>
              </w:rPr>
            </w:pPr>
          </w:p>
        </w:tc>
        <w:tc>
          <w:tcPr>
            <w:tcW w:w="763" w:type="dxa"/>
            <w:vAlign w:val="center"/>
          </w:tcPr>
          <w:p w14:paraId="6B699379" w14:textId="77777777" w:rsidR="00795284" w:rsidRPr="009128F3" w:rsidRDefault="00795284" w:rsidP="00CD3595">
            <w:pPr>
              <w:jc w:val="center"/>
              <w:rPr>
                <w:rFonts w:ascii="Comic Sans MS" w:hAnsi="Comic Sans MS"/>
              </w:rPr>
            </w:pPr>
          </w:p>
        </w:tc>
        <w:tc>
          <w:tcPr>
            <w:tcW w:w="763" w:type="dxa"/>
            <w:vAlign w:val="center"/>
          </w:tcPr>
          <w:p w14:paraId="3FE9F23F" w14:textId="77777777" w:rsidR="00795284" w:rsidRPr="009128F3" w:rsidRDefault="00795284" w:rsidP="00CD3595">
            <w:pPr>
              <w:jc w:val="center"/>
              <w:rPr>
                <w:rFonts w:ascii="Comic Sans MS" w:hAnsi="Comic Sans MS"/>
              </w:rPr>
            </w:pPr>
          </w:p>
        </w:tc>
        <w:tc>
          <w:tcPr>
            <w:tcW w:w="762" w:type="dxa"/>
            <w:vMerge/>
            <w:vAlign w:val="center"/>
          </w:tcPr>
          <w:p w14:paraId="1F72F646" w14:textId="77777777" w:rsidR="00795284" w:rsidRPr="009128F3" w:rsidRDefault="00795284" w:rsidP="00CD3595">
            <w:pPr>
              <w:jc w:val="center"/>
              <w:rPr>
                <w:rFonts w:ascii="Comic Sans MS" w:hAnsi="Comic Sans MS"/>
              </w:rPr>
            </w:pPr>
          </w:p>
        </w:tc>
        <w:tc>
          <w:tcPr>
            <w:tcW w:w="763" w:type="dxa"/>
            <w:vAlign w:val="center"/>
          </w:tcPr>
          <w:p w14:paraId="08CE6F91" w14:textId="77777777" w:rsidR="00795284" w:rsidRPr="009128F3" w:rsidRDefault="00795284" w:rsidP="00CD3595">
            <w:pPr>
              <w:jc w:val="center"/>
              <w:rPr>
                <w:rFonts w:ascii="Comic Sans MS" w:hAnsi="Comic Sans MS"/>
              </w:rPr>
            </w:pPr>
            <w:r>
              <w:rPr>
                <w:rFonts w:ascii="Wingdings" w:eastAsia="Wingdings" w:hAnsi="Wingdings" w:cs="Wingdings"/>
              </w:rPr>
              <w:t></w:t>
            </w:r>
          </w:p>
        </w:tc>
        <w:tc>
          <w:tcPr>
            <w:tcW w:w="763" w:type="dxa"/>
            <w:vAlign w:val="center"/>
          </w:tcPr>
          <w:p w14:paraId="61CDCEAD" w14:textId="77777777" w:rsidR="00795284" w:rsidRPr="009128F3" w:rsidRDefault="00795284" w:rsidP="00CD3595">
            <w:pPr>
              <w:jc w:val="center"/>
              <w:rPr>
                <w:rFonts w:ascii="Comic Sans MS" w:hAnsi="Comic Sans MS"/>
              </w:rPr>
            </w:pPr>
          </w:p>
        </w:tc>
        <w:tc>
          <w:tcPr>
            <w:tcW w:w="763" w:type="dxa"/>
            <w:vAlign w:val="center"/>
          </w:tcPr>
          <w:p w14:paraId="6BB9E253" w14:textId="77777777" w:rsidR="00795284" w:rsidRPr="009128F3" w:rsidRDefault="00795284" w:rsidP="00CD3595">
            <w:pPr>
              <w:jc w:val="center"/>
              <w:rPr>
                <w:rFonts w:ascii="Comic Sans MS" w:hAnsi="Comic Sans MS"/>
              </w:rPr>
            </w:pPr>
            <w:r>
              <w:rPr>
                <w:rFonts w:ascii="Wingdings" w:eastAsia="Wingdings" w:hAnsi="Wingdings" w:cs="Wingdings"/>
              </w:rPr>
              <w:t></w:t>
            </w:r>
          </w:p>
        </w:tc>
      </w:tr>
      <w:tr w:rsidR="00795284" w14:paraId="086CBB68" w14:textId="77777777" w:rsidTr="6CF30B63">
        <w:trPr>
          <w:trHeight w:val="1136"/>
        </w:trPr>
        <w:tc>
          <w:tcPr>
            <w:tcW w:w="5109" w:type="dxa"/>
          </w:tcPr>
          <w:p w14:paraId="15E9459B" w14:textId="77777777" w:rsidR="00795284" w:rsidRPr="009128F3" w:rsidRDefault="00795284" w:rsidP="00CD3595">
            <w:pPr>
              <w:pStyle w:val="Pa8"/>
              <w:spacing w:after="100"/>
              <w:rPr>
                <w:rFonts w:ascii="Comic Sans MS" w:hAnsi="Comic Sans MS" w:cs="Roboto"/>
                <w:color w:val="000000"/>
                <w:sz w:val="18"/>
                <w:szCs w:val="18"/>
              </w:rPr>
            </w:pPr>
            <w:r w:rsidRPr="009128F3">
              <w:rPr>
                <w:rFonts w:ascii="Comic Sans MS" w:hAnsi="Comic Sans MS" w:cs="Roboto"/>
                <w:color w:val="000000"/>
                <w:sz w:val="18"/>
                <w:szCs w:val="18"/>
              </w:rPr>
              <w:t>use basic geographical vocabulary to refer to key physical features, including: beach, cliff, coast, forest, hill, mountain, sea, ocean, river, soil, valley, vegetation, season and weather</w:t>
            </w:r>
          </w:p>
        </w:tc>
        <w:tc>
          <w:tcPr>
            <w:tcW w:w="770" w:type="dxa"/>
            <w:vAlign w:val="center"/>
          </w:tcPr>
          <w:p w14:paraId="23DE523C" w14:textId="77777777" w:rsidR="00795284" w:rsidRPr="009128F3" w:rsidRDefault="00795284" w:rsidP="00CD3595">
            <w:pPr>
              <w:jc w:val="center"/>
              <w:rPr>
                <w:rFonts w:ascii="Comic Sans MS" w:hAnsi="Comic Sans MS"/>
              </w:rPr>
            </w:pPr>
          </w:p>
        </w:tc>
        <w:tc>
          <w:tcPr>
            <w:tcW w:w="763" w:type="dxa"/>
            <w:vAlign w:val="center"/>
          </w:tcPr>
          <w:p w14:paraId="52E56223" w14:textId="77777777" w:rsidR="00795284" w:rsidRPr="009128F3" w:rsidRDefault="00795284" w:rsidP="00CD3595">
            <w:pPr>
              <w:jc w:val="center"/>
              <w:rPr>
                <w:rFonts w:ascii="Comic Sans MS" w:hAnsi="Comic Sans MS"/>
              </w:rPr>
            </w:pPr>
            <w:r>
              <w:rPr>
                <w:rFonts w:ascii="Wingdings" w:eastAsia="Wingdings" w:hAnsi="Wingdings" w:cs="Wingdings"/>
              </w:rPr>
              <w:t></w:t>
            </w:r>
          </w:p>
        </w:tc>
        <w:tc>
          <w:tcPr>
            <w:tcW w:w="763" w:type="dxa"/>
            <w:vAlign w:val="center"/>
          </w:tcPr>
          <w:p w14:paraId="07547A01" w14:textId="77777777" w:rsidR="00795284" w:rsidRPr="009128F3" w:rsidRDefault="00795284" w:rsidP="00CD3595">
            <w:pPr>
              <w:jc w:val="center"/>
              <w:rPr>
                <w:rFonts w:ascii="Comic Sans MS" w:hAnsi="Comic Sans MS"/>
              </w:rPr>
            </w:pPr>
            <w:r>
              <w:rPr>
                <w:rFonts w:ascii="Wingdings" w:eastAsia="Wingdings" w:hAnsi="Wingdings" w:cs="Wingdings"/>
              </w:rPr>
              <w:t></w:t>
            </w:r>
          </w:p>
        </w:tc>
        <w:tc>
          <w:tcPr>
            <w:tcW w:w="762" w:type="dxa"/>
            <w:vMerge/>
            <w:vAlign w:val="center"/>
          </w:tcPr>
          <w:p w14:paraId="5043CB0F" w14:textId="77777777" w:rsidR="00795284" w:rsidRPr="009128F3" w:rsidRDefault="00795284" w:rsidP="00CD3595">
            <w:pPr>
              <w:jc w:val="center"/>
              <w:rPr>
                <w:rFonts w:ascii="Comic Sans MS" w:hAnsi="Comic Sans MS"/>
              </w:rPr>
            </w:pPr>
          </w:p>
        </w:tc>
        <w:tc>
          <w:tcPr>
            <w:tcW w:w="763" w:type="dxa"/>
            <w:vAlign w:val="center"/>
          </w:tcPr>
          <w:p w14:paraId="07459315" w14:textId="77777777" w:rsidR="00795284" w:rsidRPr="009128F3" w:rsidRDefault="00795284" w:rsidP="00CD3595">
            <w:pPr>
              <w:jc w:val="center"/>
              <w:rPr>
                <w:rFonts w:ascii="Comic Sans MS" w:hAnsi="Comic Sans MS"/>
              </w:rPr>
            </w:pPr>
            <w:r>
              <w:rPr>
                <w:rFonts w:ascii="Wingdings" w:eastAsia="Wingdings" w:hAnsi="Wingdings" w:cs="Wingdings"/>
              </w:rPr>
              <w:t></w:t>
            </w:r>
          </w:p>
        </w:tc>
        <w:tc>
          <w:tcPr>
            <w:tcW w:w="763" w:type="dxa"/>
            <w:vAlign w:val="center"/>
          </w:tcPr>
          <w:p w14:paraId="6537F28F" w14:textId="77777777" w:rsidR="00795284" w:rsidRPr="009128F3" w:rsidRDefault="00795284" w:rsidP="00CD3595">
            <w:pPr>
              <w:jc w:val="center"/>
              <w:rPr>
                <w:rFonts w:ascii="Comic Sans MS" w:hAnsi="Comic Sans MS"/>
              </w:rPr>
            </w:pPr>
          </w:p>
        </w:tc>
        <w:tc>
          <w:tcPr>
            <w:tcW w:w="763" w:type="dxa"/>
            <w:vAlign w:val="center"/>
          </w:tcPr>
          <w:p w14:paraId="6DFB9E20" w14:textId="77777777" w:rsidR="00795284" w:rsidRPr="009128F3" w:rsidRDefault="00795284" w:rsidP="00CD3595">
            <w:pPr>
              <w:jc w:val="center"/>
              <w:rPr>
                <w:rFonts w:ascii="Comic Sans MS" w:hAnsi="Comic Sans MS"/>
              </w:rPr>
            </w:pPr>
            <w:r>
              <w:rPr>
                <w:rFonts w:ascii="Wingdings" w:eastAsia="Wingdings" w:hAnsi="Wingdings" w:cs="Wingdings"/>
              </w:rPr>
              <w:t></w:t>
            </w:r>
          </w:p>
        </w:tc>
      </w:tr>
      <w:tr w:rsidR="00795284" w14:paraId="5271F574" w14:textId="77777777" w:rsidTr="6CF30B63">
        <w:trPr>
          <w:trHeight w:val="1136"/>
        </w:trPr>
        <w:tc>
          <w:tcPr>
            <w:tcW w:w="5109" w:type="dxa"/>
          </w:tcPr>
          <w:p w14:paraId="58C2ECBD" w14:textId="77777777" w:rsidR="00795284" w:rsidRPr="009128F3" w:rsidRDefault="00795284" w:rsidP="00CD3595">
            <w:pPr>
              <w:pStyle w:val="Pa8"/>
              <w:spacing w:after="100"/>
              <w:rPr>
                <w:rFonts w:ascii="Comic Sans MS" w:hAnsi="Comic Sans MS" w:cs="Roboto"/>
                <w:color w:val="000000"/>
                <w:sz w:val="18"/>
                <w:szCs w:val="18"/>
              </w:rPr>
            </w:pPr>
            <w:r w:rsidRPr="009128F3">
              <w:rPr>
                <w:rFonts w:ascii="Comic Sans MS" w:hAnsi="Comic Sans MS" w:cs="Roboto"/>
                <w:color w:val="000000"/>
                <w:sz w:val="18"/>
                <w:szCs w:val="18"/>
              </w:rPr>
              <w:t>use basic geographical vocabulary to refer to key human features, including: city, town, village, factory, farm, house, office, port, harbour and shop</w:t>
            </w:r>
          </w:p>
        </w:tc>
        <w:tc>
          <w:tcPr>
            <w:tcW w:w="770" w:type="dxa"/>
            <w:vAlign w:val="center"/>
          </w:tcPr>
          <w:p w14:paraId="70DF9E56" w14:textId="77777777" w:rsidR="00795284" w:rsidRPr="009128F3" w:rsidRDefault="00795284" w:rsidP="00CD3595">
            <w:pPr>
              <w:jc w:val="center"/>
              <w:rPr>
                <w:rFonts w:ascii="Comic Sans MS" w:hAnsi="Comic Sans MS"/>
              </w:rPr>
            </w:pPr>
            <w:r>
              <w:rPr>
                <w:rFonts w:ascii="Wingdings" w:eastAsia="Wingdings" w:hAnsi="Wingdings" w:cs="Wingdings"/>
              </w:rPr>
              <w:t></w:t>
            </w:r>
          </w:p>
        </w:tc>
        <w:tc>
          <w:tcPr>
            <w:tcW w:w="763" w:type="dxa"/>
            <w:vAlign w:val="center"/>
          </w:tcPr>
          <w:p w14:paraId="44E871BC" w14:textId="77777777" w:rsidR="00795284" w:rsidRPr="009128F3" w:rsidRDefault="00795284" w:rsidP="00CD3595">
            <w:pPr>
              <w:jc w:val="center"/>
              <w:rPr>
                <w:rFonts w:ascii="Comic Sans MS" w:hAnsi="Comic Sans MS"/>
              </w:rPr>
            </w:pPr>
            <w:r>
              <w:rPr>
                <w:rFonts w:ascii="Wingdings" w:eastAsia="Wingdings" w:hAnsi="Wingdings" w:cs="Wingdings"/>
              </w:rPr>
              <w:t></w:t>
            </w:r>
          </w:p>
        </w:tc>
        <w:tc>
          <w:tcPr>
            <w:tcW w:w="763" w:type="dxa"/>
            <w:vAlign w:val="center"/>
          </w:tcPr>
          <w:p w14:paraId="144A5D23" w14:textId="77777777" w:rsidR="00795284" w:rsidRPr="009128F3" w:rsidRDefault="00795284" w:rsidP="00CD3595">
            <w:pPr>
              <w:jc w:val="center"/>
              <w:rPr>
                <w:rFonts w:ascii="Comic Sans MS" w:hAnsi="Comic Sans MS"/>
              </w:rPr>
            </w:pPr>
            <w:r>
              <w:rPr>
                <w:rFonts w:ascii="Wingdings" w:eastAsia="Wingdings" w:hAnsi="Wingdings" w:cs="Wingdings"/>
              </w:rPr>
              <w:t></w:t>
            </w:r>
          </w:p>
        </w:tc>
        <w:tc>
          <w:tcPr>
            <w:tcW w:w="762" w:type="dxa"/>
            <w:vMerge/>
            <w:vAlign w:val="center"/>
          </w:tcPr>
          <w:p w14:paraId="738610EB" w14:textId="77777777" w:rsidR="00795284" w:rsidRPr="009128F3" w:rsidRDefault="00795284" w:rsidP="00CD3595">
            <w:pPr>
              <w:jc w:val="center"/>
              <w:rPr>
                <w:rFonts w:ascii="Comic Sans MS" w:hAnsi="Comic Sans MS"/>
              </w:rPr>
            </w:pPr>
          </w:p>
        </w:tc>
        <w:tc>
          <w:tcPr>
            <w:tcW w:w="763" w:type="dxa"/>
            <w:vAlign w:val="center"/>
          </w:tcPr>
          <w:p w14:paraId="637805D2" w14:textId="77777777" w:rsidR="00795284" w:rsidRPr="009128F3" w:rsidRDefault="00795284" w:rsidP="00CD3595">
            <w:pPr>
              <w:jc w:val="center"/>
              <w:rPr>
                <w:rFonts w:ascii="Comic Sans MS" w:hAnsi="Comic Sans MS"/>
              </w:rPr>
            </w:pPr>
          </w:p>
        </w:tc>
        <w:tc>
          <w:tcPr>
            <w:tcW w:w="763" w:type="dxa"/>
            <w:vAlign w:val="center"/>
          </w:tcPr>
          <w:p w14:paraId="463F29E8" w14:textId="77777777" w:rsidR="00795284" w:rsidRPr="009128F3" w:rsidRDefault="00795284" w:rsidP="00CD3595">
            <w:pPr>
              <w:jc w:val="center"/>
              <w:rPr>
                <w:rFonts w:ascii="Comic Sans MS" w:hAnsi="Comic Sans MS"/>
              </w:rPr>
            </w:pPr>
          </w:p>
        </w:tc>
        <w:tc>
          <w:tcPr>
            <w:tcW w:w="763" w:type="dxa"/>
            <w:vAlign w:val="center"/>
          </w:tcPr>
          <w:p w14:paraId="3B7B4B86" w14:textId="77777777" w:rsidR="00795284" w:rsidRPr="009128F3" w:rsidRDefault="00795284" w:rsidP="00CD3595">
            <w:pPr>
              <w:jc w:val="center"/>
              <w:rPr>
                <w:rFonts w:ascii="Comic Sans MS" w:hAnsi="Comic Sans MS"/>
              </w:rPr>
            </w:pPr>
            <w:r>
              <w:rPr>
                <w:rFonts w:ascii="Wingdings" w:eastAsia="Wingdings" w:hAnsi="Wingdings" w:cs="Wingdings"/>
              </w:rPr>
              <w:t></w:t>
            </w:r>
          </w:p>
        </w:tc>
      </w:tr>
      <w:tr w:rsidR="00795284" w14:paraId="2512EFFD" w14:textId="77777777" w:rsidTr="6CF30B63">
        <w:trPr>
          <w:trHeight w:val="1136"/>
        </w:trPr>
        <w:tc>
          <w:tcPr>
            <w:tcW w:w="5109" w:type="dxa"/>
          </w:tcPr>
          <w:p w14:paraId="3C79F930" w14:textId="77777777" w:rsidR="00795284" w:rsidRPr="009128F3" w:rsidRDefault="00795284" w:rsidP="00CD3595">
            <w:pPr>
              <w:pStyle w:val="Pa8"/>
              <w:spacing w:after="100"/>
              <w:rPr>
                <w:rFonts w:ascii="Comic Sans MS" w:hAnsi="Comic Sans MS" w:cs="Roboto"/>
                <w:color w:val="000000"/>
                <w:sz w:val="18"/>
                <w:szCs w:val="18"/>
              </w:rPr>
            </w:pPr>
            <w:r w:rsidRPr="009128F3">
              <w:rPr>
                <w:rFonts w:ascii="Comic Sans MS" w:hAnsi="Comic Sans MS" w:cs="Roboto"/>
                <w:color w:val="000000"/>
                <w:sz w:val="18"/>
                <w:szCs w:val="18"/>
              </w:rPr>
              <w:t>use world maps, atlases and globes to identify the United Kingdom and its countries, as well as the countries, continents and oceans studied at this key stage</w:t>
            </w:r>
          </w:p>
        </w:tc>
        <w:tc>
          <w:tcPr>
            <w:tcW w:w="770" w:type="dxa"/>
            <w:vAlign w:val="center"/>
          </w:tcPr>
          <w:p w14:paraId="3A0FF5F2" w14:textId="77777777" w:rsidR="00795284" w:rsidRPr="009128F3" w:rsidRDefault="00795284" w:rsidP="00CD3595">
            <w:pPr>
              <w:jc w:val="center"/>
              <w:rPr>
                <w:rFonts w:ascii="Comic Sans MS" w:hAnsi="Comic Sans MS"/>
              </w:rPr>
            </w:pPr>
            <w:r>
              <w:rPr>
                <w:rFonts w:ascii="Wingdings" w:eastAsia="Wingdings" w:hAnsi="Wingdings" w:cs="Wingdings"/>
              </w:rPr>
              <w:t></w:t>
            </w:r>
          </w:p>
        </w:tc>
        <w:tc>
          <w:tcPr>
            <w:tcW w:w="763" w:type="dxa"/>
            <w:vAlign w:val="center"/>
          </w:tcPr>
          <w:p w14:paraId="5630AD66" w14:textId="77777777" w:rsidR="00795284" w:rsidRPr="009128F3" w:rsidRDefault="000F1EEB" w:rsidP="00CD3595">
            <w:pPr>
              <w:jc w:val="center"/>
              <w:rPr>
                <w:rFonts w:ascii="Comic Sans MS" w:hAnsi="Comic Sans MS"/>
              </w:rPr>
            </w:pPr>
            <w:r>
              <w:rPr>
                <w:rFonts w:ascii="Wingdings" w:eastAsia="Wingdings" w:hAnsi="Wingdings" w:cs="Wingdings"/>
              </w:rPr>
              <w:t></w:t>
            </w:r>
          </w:p>
        </w:tc>
        <w:tc>
          <w:tcPr>
            <w:tcW w:w="763" w:type="dxa"/>
            <w:vAlign w:val="center"/>
          </w:tcPr>
          <w:p w14:paraId="61829076" w14:textId="77777777" w:rsidR="00795284" w:rsidRPr="009128F3" w:rsidRDefault="00795284" w:rsidP="00CD3595">
            <w:pPr>
              <w:jc w:val="center"/>
              <w:rPr>
                <w:rFonts w:ascii="Comic Sans MS" w:hAnsi="Comic Sans MS"/>
              </w:rPr>
            </w:pPr>
            <w:r>
              <w:rPr>
                <w:rFonts w:ascii="Wingdings" w:eastAsia="Wingdings" w:hAnsi="Wingdings" w:cs="Wingdings"/>
              </w:rPr>
              <w:t></w:t>
            </w:r>
          </w:p>
        </w:tc>
        <w:tc>
          <w:tcPr>
            <w:tcW w:w="762" w:type="dxa"/>
            <w:vMerge/>
            <w:vAlign w:val="center"/>
          </w:tcPr>
          <w:p w14:paraId="2BA226A1" w14:textId="77777777" w:rsidR="00795284" w:rsidRPr="009128F3" w:rsidRDefault="00795284" w:rsidP="00CD3595">
            <w:pPr>
              <w:jc w:val="center"/>
              <w:rPr>
                <w:rFonts w:ascii="Comic Sans MS" w:hAnsi="Comic Sans MS"/>
              </w:rPr>
            </w:pPr>
          </w:p>
        </w:tc>
        <w:tc>
          <w:tcPr>
            <w:tcW w:w="763" w:type="dxa"/>
            <w:vAlign w:val="center"/>
          </w:tcPr>
          <w:p w14:paraId="17AD93B2" w14:textId="77777777" w:rsidR="00795284" w:rsidRPr="009128F3" w:rsidRDefault="00795284" w:rsidP="00CD3595">
            <w:pPr>
              <w:jc w:val="center"/>
              <w:rPr>
                <w:rFonts w:ascii="Comic Sans MS" w:hAnsi="Comic Sans MS"/>
              </w:rPr>
            </w:pPr>
            <w:r>
              <w:rPr>
                <w:rFonts w:ascii="Wingdings" w:eastAsia="Wingdings" w:hAnsi="Wingdings" w:cs="Wingdings"/>
              </w:rPr>
              <w:t></w:t>
            </w:r>
          </w:p>
        </w:tc>
        <w:tc>
          <w:tcPr>
            <w:tcW w:w="763" w:type="dxa"/>
            <w:vAlign w:val="center"/>
          </w:tcPr>
          <w:p w14:paraId="0DE4B5B7" w14:textId="77777777" w:rsidR="00795284" w:rsidRPr="009128F3" w:rsidRDefault="00795284" w:rsidP="00CD3595">
            <w:pPr>
              <w:jc w:val="center"/>
              <w:rPr>
                <w:rFonts w:ascii="Comic Sans MS" w:hAnsi="Comic Sans MS"/>
              </w:rPr>
            </w:pPr>
            <w:r>
              <w:rPr>
                <w:rFonts w:ascii="Wingdings" w:eastAsia="Wingdings" w:hAnsi="Wingdings" w:cs="Wingdings"/>
              </w:rPr>
              <w:t></w:t>
            </w:r>
          </w:p>
        </w:tc>
        <w:tc>
          <w:tcPr>
            <w:tcW w:w="763" w:type="dxa"/>
            <w:vAlign w:val="center"/>
          </w:tcPr>
          <w:p w14:paraId="66204FF1" w14:textId="77777777" w:rsidR="00795284" w:rsidRPr="009128F3" w:rsidRDefault="00795284" w:rsidP="00CD3595">
            <w:pPr>
              <w:jc w:val="center"/>
              <w:rPr>
                <w:rFonts w:ascii="Comic Sans MS" w:hAnsi="Comic Sans MS"/>
              </w:rPr>
            </w:pPr>
            <w:r>
              <w:rPr>
                <w:rFonts w:ascii="Wingdings" w:eastAsia="Wingdings" w:hAnsi="Wingdings" w:cs="Wingdings"/>
              </w:rPr>
              <w:t></w:t>
            </w:r>
          </w:p>
        </w:tc>
      </w:tr>
      <w:tr w:rsidR="00795284" w14:paraId="53C72F80" w14:textId="77777777" w:rsidTr="6CF30B63">
        <w:trPr>
          <w:trHeight w:val="1136"/>
        </w:trPr>
        <w:tc>
          <w:tcPr>
            <w:tcW w:w="5109" w:type="dxa"/>
          </w:tcPr>
          <w:p w14:paraId="1857CDF5" w14:textId="77777777" w:rsidR="00795284" w:rsidRPr="009128F3" w:rsidRDefault="00795284" w:rsidP="00CD3595">
            <w:pPr>
              <w:pStyle w:val="Pa8"/>
              <w:spacing w:after="100"/>
              <w:rPr>
                <w:rFonts w:ascii="Comic Sans MS" w:hAnsi="Comic Sans MS" w:cs="Roboto"/>
                <w:color w:val="000000"/>
                <w:sz w:val="18"/>
                <w:szCs w:val="18"/>
              </w:rPr>
            </w:pPr>
            <w:r w:rsidRPr="009128F3">
              <w:rPr>
                <w:rFonts w:ascii="Comic Sans MS" w:hAnsi="Comic Sans MS" w:cs="Roboto"/>
                <w:color w:val="000000"/>
                <w:sz w:val="18"/>
                <w:szCs w:val="18"/>
              </w:rPr>
              <w:t>use simple compass directions (North, South, East and West) and locational and directional language [for example</w:t>
            </w:r>
            <w:r>
              <w:rPr>
                <w:rFonts w:ascii="Comic Sans MS" w:hAnsi="Comic Sans MS" w:cs="Roboto"/>
                <w:color w:val="000000"/>
                <w:sz w:val="18"/>
                <w:szCs w:val="18"/>
              </w:rPr>
              <w:t>, near and far; left and right]</w:t>
            </w:r>
            <w:r w:rsidRPr="009128F3">
              <w:rPr>
                <w:rFonts w:ascii="Comic Sans MS" w:hAnsi="Comic Sans MS" w:cs="Roboto"/>
                <w:color w:val="000000"/>
                <w:sz w:val="18"/>
                <w:szCs w:val="18"/>
              </w:rPr>
              <w:t xml:space="preserve"> to describe the location of features and routes on a map</w:t>
            </w:r>
          </w:p>
        </w:tc>
        <w:tc>
          <w:tcPr>
            <w:tcW w:w="770" w:type="dxa"/>
            <w:vAlign w:val="center"/>
          </w:tcPr>
          <w:p w14:paraId="2DBF0D7D" w14:textId="77777777" w:rsidR="00795284" w:rsidRPr="009128F3" w:rsidRDefault="00795284" w:rsidP="00CD3595">
            <w:pPr>
              <w:jc w:val="center"/>
              <w:rPr>
                <w:rFonts w:ascii="Comic Sans MS" w:hAnsi="Comic Sans MS"/>
              </w:rPr>
            </w:pPr>
          </w:p>
        </w:tc>
        <w:tc>
          <w:tcPr>
            <w:tcW w:w="763" w:type="dxa"/>
            <w:vAlign w:val="center"/>
          </w:tcPr>
          <w:p w14:paraId="6B62F1B3" w14:textId="77777777" w:rsidR="00795284" w:rsidRPr="009128F3" w:rsidRDefault="00795284" w:rsidP="00CD3595">
            <w:pPr>
              <w:jc w:val="center"/>
              <w:rPr>
                <w:rFonts w:ascii="Comic Sans MS" w:hAnsi="Comic Sans MS"/>
              </w:rPr>
            </w:pPr>
          </w:p>
        </w:tc>
        <w:tc>
          <w:tcPr>
            <w:tcW w:w="763" w:type="dxa"/>
            <w:vAlign w:val="center"/>
          </w:tcPr>
          <w:p w14:paraId="02F2C34E" w14:textId="77777777" w:rsidR="00795284" w:rsidRPr="009128F3" w:rsidRDefault="00795284" w:rsidP="00CD3595">
            <w:pPr>
              <w:jc w:val="center"/>
              <w:rPr>
                <w:rFonts w:ascii="Comic Sans MS" w:hAnsi="Comic Sans MS"/>
              </w:rPr>
            </w:pPr>
            <w:r>
              <w:rPr>
                <w:rFonts w:ascii="Wingdings" w:eastAsia="Wingdings" w:hAnsi="Wingdings" w:cs="Wingdings"/>
              </w:rPr>
              <w:t></w:t>
            </w:r>
          </w:p>
        </w:tc>
        <w:tc>
          <w:tcPr>
            <w:tcW w:w="762" w:type="dxa"/>
            <w:vMerge/>
            <w:vAlign w:val="center"/>
          </w:tcPr>
          <w:p w14:paraId="680A4E5D" w14:textId="77777777" w:rsidR="00795284" w:rsidRPr="009128F3" w:rsidRDefault="00795284" w:rsidP="00CD3595">
            <w:pPr>
              <w:jc w:val="center"/>
              <w:rPr>
                <w:rFonts w:ascii="Comic Sans MS" w:hAnsi="Comic Sans MS"/>
              </w:rPr>
            </w:pPr>
          </w:p>
        </w:tc>
        <w:tc>
          <w:tcPr>
            <w:tcW w:w="763" w:type="dxa"/>
            <w:vAlign w:val="center"/>
          </w:tcPr>
          <w:p w14:paraId="19219836" w14:textId="77777777" w:rsidR="00795284" w:rsidRPr="009128F3" w:rsidRDefault="00795284" w:rsidP="00CD3595">
            <w:pPr>
              <w:jc w:val="center"/>
              <w:rPr>
                <w:rFonts w:ascii="Comic Sans MS" w:hAnsi="Comic Sans MS"/>
              </w:rPr>
            </w:pPr>
          </w:p>
        </w:tc>
        <w:tc>
          <w:tcPr>
            <w:tcW w:w="763" w:type="dxa"/>
            <w:vAlign w:val="center"/>
          </w:tcPr>
          <w:p w14:paraId="296FEF7D" w14:textId="77777777" w:rsidR="00795284" w:rsidRPr="009128F3" w:rsidRDefault="00795284" w:rsidP="00CD3595">
            <w:pPr>
              <w:jc w:val="center"/>
              <w:rPr>
                <w:rFonts w:ascii="Comic Sans MS" w:hAnsi="Comic Sans MS"/>
              </w:rPr>
            </w:pPr>
          </w:p>
        </w:tc>
        <w:tc>
          <w:tcPr>
            <w:tcW w:w="763" w:type="dxa"/>
            <w:vAlign w:val="center"/>
          </w:tcPr>
          <w:p w14:paraId="7194DBDC" w14:textId="77777777" w:rsidR="00795284" w:rsidRPr="009128F3" w:rsidRDefault="00795284" w:rsidP="00CD3595">
            <w:pPr>
              <w:jc w:val="center"/>
              <w:rPr>
                <w:rFonts w:ascii="Comic Sans MS" w:hAnsi="Comic Sans MS"/>
              </w:rPr>
            </w:pPr>
            <w:r>
              <w:rPr>
                <w:rFonts w:ascii="Wingdings" w:eastAsia="Wingdings" w:hAnsi="Wingdings" w:cs="Wingdings"/>
              </w:rPr>
              <w:t></w:t>
            </w:r>
          </w:p>
        </w:tc>
      </w:tr>
      <w:tr w:rsidR="00795284" w14:paraId="77A8C84C" w14:textId="77777777" w:rsidTr="6CF30B63">
        <w:trPr>
          <w:trHeight w:val="1136"/>
        </w:trPr>
        <w:tc>
          <w:tcPr>
            <w:tcW w:w="5109" w:type="dxa"/>
          </w:tcPr>
          <w:p w14:paraId="7BA25DCC" w14:textId="77777777" w:rsidR="00795284" w:rsidRPr="009128F3" w:rsidRDefault="00795284" w:rsidP="00CD3595">
            <w:pPr>
              <w:pStyle w:val="Pa8"/>
              <w:spacing w:after="100"/>
              <w:rPr>
                <w:rFonts w:ascii="Comic Sans MS" w:hAnsi="Comic Sans MS" w:cs="Roboto"/>
                <w:color w:val="000000"/>
                <w:sz w:val="18"/>
                <w:szCs w:val="18"/>
              </w:rPr>
            </w:pPr>
            <w:r w:rsidRPr="009128F3">
              <w:rPr>
                <w:rFonts w:ascii="Comic Sans MS" w:hAnsi="Comic Sans MS" w:cs="Roboto"/>
                <w:color w:val="000000"/>
                <w:sz w:val="18"/>
                <w:szCs w:val="18"/>
              </w:rPr>
              <w:t>use aerial photographs and plan perspectives to recognise landmarks and basic human and physical features</w:t>
            </w:r>
            <w:r>
              <w:rPr>
                <w:rFonts w:ascii="Comic Sans MS" w:hAnsi="Comic Sans MS" w:cs="Roboto"/>
                <w:color w:val="000000"/>
                <w:sz w:val="18"/>
                <w:szCs w:val="18"/>
              </w:rPr>
              <w:t xml:space="preserve">; devise a simple map; </w:t>
            </w:r>
            <w:r w:rsidRPr="009128F3">
              <w:rPr>
                <w:rFonts w:ascii="Comic Sans MS" w:hAnsi="Comic Sans MS" w:cs="Roboto"/>
                <w:color w:val="000000"/>
                <w:sz w:val="18"/>
                <w:szCs w:val="18"/>
              </w:rPr>
              <w:t>use and construct basic symbols in a key</w:t>
            </w:r>
          </w:p>
        </w:tc>
        <w:tc>
          <w:tcPr>
            <w:tcW w:w="770" w:type="dxa"/>
            <w:vAlign w:val="center"/>
          </w:tcPr>
          <w:p w14:paraId="769D0D3C" w14:textId="77777777" w:rsidR="00795284" w:rsidRPr="009128F3" w:rsidRDefault="00795284" w:rsidP="00CD3595">
            <w:pPr>
              <w:jc w:val="center"/>
              <w:rPr>
                <w:rFonts w:ascii="Comic Sans MS" w:hAnsi="Comic Sans MS"/>
              </w:rPr>
            </w:pPr>
            <w:r>
              <w:rPr>
                <w:rFonts w:ascii="Wingdings" w:eastAsia="Wingdings" w:hAnsi="Wingdings" w:cs="Wingdings"/>
              </w:rPr>
              <w:t></w:t>
            </w:r>
          </w:p>
        </w:tc>
        <w:tc>
          <w:tcPr>
            <w:tcW w:w="763" w:type="dxa"/>
            <w:vAlign w:val="center"/>
          </w:tcPr>
          <w:p w14:paraId="54CD245A" w14:textId="77777777" w:rsidR="00795284" w:rsidRPr="009128F3" w:rsidRDefault="000F1EEB" w:rsidP="00CD3595">
            <w:pPr>
              <w:jc w:val="center"/>
              <w:rPr>
                <w:rFonts w:ascii="Comic Sans MS" w:hAnsi="Comic Sans MS"/>
              </w:rPr>
            </w:pPr>
            <w:r>
              <w:rPr>
                <w:rFonts w:ascii="Wingdings" w:eastAsia="Wingdings" w:hAnsi="Wingdings" w:cs="Wingdings"/>
              </w:rPr>
              <w:t></w:t>
            </w:r>
          </w:p>
        </w:tc>
        <w:tc>
          <w:tcPr>
            <w:tcW w:w="763" w:type="dxa"/>
            <w:vAlign w:val="center"/>
          </w:tcPr>
          <w:p w14:paraId="1231BE67" w14:textId="77777777" w:rsidR="00795284" w:rsidRPr="009128F3" w:rsidRDefault="00795284" w:rsidP="00CD3595">
            <w:pPr>
              <w:jc w:val="center"/>
              <w:rPr>
                <w:rFonts w:ascii="Comic Sans MS" w:hAnsi="Comic Sans MS"/>
              </w:rPr>
            </w:pPr>
            <w:r>
              <w:rPr>
                <w:rFonts w:ascii="Wingdings" w:eastAsia="Wingdings" w:hAnsi="Wingdings" w:cs="Wingdings"/>
              </w:rPr>
              <w:t></w:t>
            </w:r>
          </w:p>
        </w:tc>
        <w:tc>
          <w:tcPr>
            <w:tcW w:w="762" w:type="dxa"/>
            <w:vMerge/>
            <w:vAlign w:val="center"/>
          </w:tcPr>
          <w:p w14:paraId="36FEB5B0" w14:textId="77777777" w:rsidR="00795284" w:rsidRPr="009128F3" w:rsidRDefault="00795284" w:rsidP="00CD3595">
            <w:pPr>
              <w:jc w:val="center"/>
              <w:rPr>
                <w:rFonts w:ascii="Comic Sans MS" w:hAnsi="Comic Sans MS"/>
              </w:rPr>
            </w:pPr>
          </w:p>
        </w:tc>
        <w:tc>
          <w:tcPr>
            <w:tcW w:w="763" w:type="dxa"/>
            <w:vAlign w:val="center"/>
          </w:tcPr>
          <w:p w14:paraId="30D7AA69" w14:textId="77777777" w:rsidR="00795284" w:rsidRPr="009128F3" w:rsidRDefault="00795284" w:rsidP="00CD3595">
            <w:pPr>
              <w:jc w:val="center"/>
              <w:rPr>
                <w:rFonts w:ascii="Comic Sans MS" w:hAnsi="Comic Sans MS"/>
              </w:rPr>
            </w:pPr>
          </w:p>
        </w:tc>
        <w:tc>
          <w:tcPr>
            <w:tcW w:w="763" w:type="dxa"/>
            <w:vAlign w:val="center"/>
          </w:tcPr>
          <w:p w14:paraId="7196D064" w14:textId="77777777" w:rsidR="00795284" w:rsidRPr="009128F3" w:rsidRDefault="00795284" w:rsidP="00CD3595">
            <w:pPr>
              <w:jc w:val="center"/>
              <w:rPr>
                <w:rFonts w:ascii="Comic Sans MS" w:hAnsi="Comic Sans MS"/>
              </w:rPr>
            </w:pPr>
            <w:r>
              <w:rPr>
                <w:rFonts w:ascii="Wingdings" w:eastAsia="Wingdings" w:hAnsi="Wingdings" w:cs="Wingdings"/>
              </w:rPr>
              <w:t></w:t>
            </w:r>
          </w:p>
        </w:tc>
        <w:tc>
          <w:tcPr>
            <w:tcW w:w="763" w:type="dxa"/>
            <w:vAlign w:val="center"/>
          </w:tcPr>
          <w:p w14:paraId="34FF1C98" w14:textId="77777777" w:rsidR="00795284" w:rsidRPr="009128F3" w:rsidRDefault="00795284" w:rsidP="00CD3595">
            <w:pPr>
              <w:jc w:val="center"/>
              <w:rPr>
                <w:rFonts w:ascii="Comic Sans MS" w:hAnsi="Comic Sans MS"/>
              </w:rPr>
            </w:pPr>
            <w:r>
              <w:rPr>
                <w:rFonts w:ascii="Wingdings" w:eastAsia="Wingdings" w:hAnsi="Wingdings" w:cs="Wingdings"/>
              </w:rPr>
              <w:t></w:t>
            </w:r>
          </w:p>
        </w:tc>
      </w:tr>
      <w:tr w:rsidR="00795284" w14:paraId="0CA88E14" w14:textId="77777777" w:rsidTr="6CF30B63">
        <w:trPr>
          <w:trHeight w:val="1136"/>
        </w:trPr>
        <w:tc>
          <w:tcPr>
            <w:tcW w:w="5109" w:type="dxa"/>
          </w:tcPr>
          <w:p w14:paraId="1DD96AC9" w14:textId="77777777" w:rsidR="00795284" w:rsidRPr="009128F3" w:rsidRDefault="00795284" w:rsidP="00B25F9A">
            <w:pPr>
              <w:pStyle w:val="Pa8"/>
              <w:spacing w:after="100"/>
              <w:rPr>
                <w:rFonts w:ascii="Comic Sans MS" w:hAnsi="Comic Sans MS" w:cs="Roboto"/>
                <w:color w:val="000000"/>
                <w:sz w:val="18"/>
                <w:szCs w:val="18"/>
              </w:rPr>
            </w:pPr>
            <w:r w:rsidRPr="009128F3">
              <w:rPr>
                <w:rFonts w:ascii="Comic Sans MS" w:hAnsi="Comic Sans MS" w:cs="Roboto"/>
                <w:color w:val="000000"/>
                <w:sz w:val="18"/>
                <w:szCs w:val="18"/>
              </w:rPr>
              <w:t>use simple fieldwork and observational skills to study the geography of their school and its grounds and the key human and physical features of its surrounding environment</w:t>
            </w:r>
          </w:p>
        </w:tc>
        <w:tc>
          <w:tcPr>
            <w:tcW w:w="770" w:type="dxa"/>
            <w:vAlign w:val="center"/>
          </w:tcPr>
          <w:p w14:paraId="6D072C0D" w14:textId="77777777" w:rsidR="00795284" w:rsidRPr="009128F3" w:rsidRDefault="00795284" w:rsidP="00B25F9A">
            <w:pPr>
              <w:jc w:val="center"/>
              <w:rPr>
                <w:rFonts w:ascii="Comic Sans MS" w:hAnsi="Comic Sans MS"/>
              </w:rPr>
            </w:pPr>
            <w:r>
              <w:rPr>
                <w:rFonts w:ascii="Wingdings" w:eastAsia="Wingdings" w:hAnsi="Wingdings" w:cs="Wingdings"/>
              </w:rPr>
              <w:t></w:t>
            </w:r>
          </w:p>
        </w:tc>
        <w:tc>
          <w:tcPr>
            <w:tcW w:w="763" w:type="dxa"/>
            <w:vAlign w:val="center"/>
          </w:tcPr>
          <w:p w14:paraId="48A21919" w14:textId="77777777" w:rsidR="00795284" w:rsidRPr="009128F3" w:rsidRDefault="00164BDC" w:rsidP="00B25F9A">
            <w:pPr>
              <w:jc w:val="center"/>
              <w:rPr>
                <w:rFonts w:ascii="Comic Sans MS" w:hAnsi="Comic Sans MS"/>
              </w:rPr>
            </w:pPr>
            <w:r>
              <w:rPr>
                <w:rFonts w:ascii="Wingdings" w:eastAsia="Wingdings" w:hAnsi="Wingdings" w:cs="Wingdings"/>
              </w:rPr>
              <w:t></w:t>
            </w:r>
          </w:p>
        </w:tc>
        <w:tc>
          <w:tcPr>
            <w:tcW w:w="763" w:type="dxa"/>
            <w:vAlign w:val="center"/>
          </w:tcPr>
          <w:p w14:paraId="6BD18F9B" w14:textId="77777777" w:rsidR="00795284" w:rsidRPr="009128F3" w:rsidRDefault="00795284" w:rsidP="00B25F9A">
            <w:pPr>
              <w:jc w:val="center"/>
              <w:rPr>
                <w:rFonts w:ascii="Comic Sans MS" w:hAnsi="Comic Sans MS"/>
              </w:rPr>
            </w:pPr>
          </w:p>
        </w:tc>
        <w:tc>
          <w:tcPr>
            <w:tcW w:w="762" w:type="dxa"/>
            <w:vMerge/>
            <w:vAlign w:val="center"/>
          </w:tcPr>
          <w:p w14:paraId="238601FE" w14:textId="77777777" w:rsidR="00795284" w:rsidRPr="009128F3" w:rsidRDefault="00795284" w:rsidP="00B25F9A">
            <w:pPr>
              <w:jc w:val="center"/>
              <w:rPr>
                <w:rFonts w:ascii="Comic Sans MS" w:hAnsi="Comic Sans MS"/>
              </w:rPr>
            </w:pPr>
          </w:p>
        </w:tc>
        <w:tc>
          <w:tcPr>
            <w:tcW w:w="763" w:type="dxa"/>
            <w:vAlign w:val="center"/>
          </w:tcPr>
          <w:p w14:paraId="0F3CABC7" w14:textId="77777777" w:rsidR="00795284" w:rsidRPr="009128F3" w:rsidRDefault="00795284" w:rsidP="00B25F9A">
            <w:pPr>
              <w:jc w:val="center"/>
              <w:rPr>
                <w:rFonts w:ascii="Comic Sans MS" w:hAnsi="Comic Sans MS"/>
              </w:rPr>
            </w:pPr>
          </w:p>
        </w:tc>
        <w:tc>
          <w:tcPr>
            <w:tcW w:w="763" w:type="dxa"/>
            <w:vAlign w:val="center"/>
          </w:tcPr>
          <w:p w14:paraId="5B08B5D1" w14:textId="77777777" w:rsidR="00795284" w:rsidRPr="009128F3" w:rsidRDefault="00795284" w:rsidP="00B25F9A">
            <w:pPr>
              <w:jc w:val="center"/>
              <w:rPr>
                <w:rFonts w:ascii="Comic Sans MS" w:hAnsi="Comic Sans MS"/>
              </w:rPr>
            </w:pPr>
            <w:r>
              <w:rPr>
                <w:rFonts w:ascii="Wingdings" w:eastAsia="Wingdings" w:hAnsi="Wingdings" w:cs="Wingdings"/>
              </w:rPr>
              <w:t></w:t>
            </w:r>
          </w:p>
        </w:tc>
        <w:tc>
          <w:tcPr>
            <w:tcW w:w="763" w:type="dxa"/>
            <w:vAlign w:val="center"/>
          </w:tcPr>
          <w:p w14:paraId="16DEB4AB" w14:textId="77777777" w:rsidR="00795284" w:rsidRPr="009128F3" w:rsidRDefault="00795284" w:rsidP="00B25F9A">
            <w:pPr>
              <w:jc w:val="center"/>
              <w:rPr>
                <w:rFonts w:ascii="Comic Sans MS" w:hAnsi="Comic Sans MS"/>
              </w:rPr>
            </w:pPr>
          </w:p>
        </w:tc>
      </w:tr>
    </w:tbl>
    <w:p w14:paraId="0AD9C6F4" w14:textId="77777777" w:rsidR="009D588E" w:rsidRDefault="009D588E"/>
    <w:sectPr w:rsidR="009D588E" w:rsidSect="009128F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Times New Roman"/>
    <w:charset w:val="00"/>
    <w:family w:val="auto"/>
    <w:pitch w:val="variable"/>
    <w:sig w:usb0="00000001" w:usb1="5000205B" w:usb2="00000020" w:usb3="00000000" w:csb0="0000019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8F3"/>
    <w:rsid w:val="000377D0"/>
    <w:rsid w:val="00040497"/>
    <w:rsid w:val="000E1FDF"/>
    <w:rsid w:val="000F1EEB"/>
    <w:rsid w:val="00164BDC"/>
    <w:rsid w:val="002639A6"/>
    <w:rsid w:val="00385E76"/>
    <w:rsid w:val="004507D4"/>
    <w:rsid w:val="006D09E2"/>
    <w:rsid w:val="0079459C"/>
    <w:rsid w:val="00795284"/>
    <w:rsid w:val="009128F3"/>
    <w:rsid w:val="00945E9E"/>
    <w:rsid w:val="009733FB"/>
    <w:rsid w:val="009D588E"/>
    <w:rsid w:val="00A564D5"/>
    <w:rsid w:val="00B11940"/>
    <w:rsid w:val="00B2464B"/>
    <w:rsid w:val="00B25F9A"/>
    <w:rsid w:val="00BC02E7"/>
    <w:rsid w:val="00C0095D"/>
    <w:rsid w:val="00CB699C"/>
    <w:rsid w:val="00CD3595"/>
    <w:rsid w:val="00F03BA2"/>
    <w:rsid w:val="00F1211C"/>
    <w:rsid w:val="00F661CA"/>
    <w:rsid w:val="6CB69692"/>
    <w:rsid w:val="6CF30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3D0A0"/>
  <w15:chartTrackingRefBased/>
  <w15:docId w15:val="{39B73D0E-F18C-4896-8108-0401D5923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28F3"/>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12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8">
    <w:name w:val="Pa8"/>
    <w:basedOn w:val="Normal"/>
    <w:next w:val="Normal"/>
    <w:uiPriority w:val="99"/>
    <w:rsid w:val="009128F3"/>
    <w:pPr>
      <w:autoSpaceDE w:val="0"/>
      <w:autoSpaceDN w:val="0"/>
      <w:adjustRightInd w:val="0"/>
      <w:spacing w:after="0" w:line="181" w:lineRule="atLeast"/>
    </w:pPr>
    <w:rPr>
      <w:rFonts w:ascii="Roboto" w:hAnsi="Roboto"/>
      <w:noProof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DBEAB0E79528C4A8752F54C7B0B97EA" ma:contentTypeVersion="14" ma:contentTypeDescription="Create a new document." ma:contentTypeScope="" ma:versionID="502455b62a06864fd0d4de2a673bc379">
  <xsd:schema xmlns:xsd="http://www.w3.org/2001/XMLSchema" xmlns:xs="http://www.w3.org/2001/XMLSchema" xmlns:p="http://schemas.microsoft.com/office/2006/metadata/properties" xmlns:ns2="67bad577-d6dc-4b59-80ac-77464f916824" xmlns:ns3="bead04d7-d2c0-411e-b36a-f7c455ee6689" targetNamespace="http://schemas.microsoft.com/office/2006/metadata/properties" ma:root="true" ma:fieldsID="bfabd120860631d6f6f411f05784217a" ns2:_="" ns3:_="">
    <xsd:import namespace="67bad577-d6dc-4b59-80ac-77464f916824"/>
    <xsd:import namespace="bead04d7-d2c0-411e-b36a-f7c455ee668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Finished"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ad577-d6dc-4b59-80ac-77464f9168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ead04d7-d2c0-411e-b36a-f7c455ee668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Finished" ma:index="17" nillable="true" ma:displayName="Finished" ma:default="0" ma:format="Dropdown" ma:internalName="Finished">
      <xsd:simpleType>
        <xsd:restriction base="dms:Boolea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inished xmlns="bead04d7-d2c0-411e-b36a-f7c455ee6689">false</Finished>
  </documentManagement>
</p:properties>
</file>

<file path=customXml/itemProps1.xml><?xml version="1.0" encoding="utf-8"?>
<ds:datastoreItem xmlns:ds="http://schemas.openxmlformats.org/officeDocument/2006/customXml" ds:itemID="{EEDB4A6F-1780-419A-A475-55EB0EB1454F}">
  <ds:schemaRefs>
    <ds:schemaRef ds:uri="http://schemas.microsoft.com/sharepoint/v3/contenttype/forms"/>
  </ds:schemaRefs>
</ds:datastoreItem>
</file>

<file path=customXml/itemProps2.xml><?xml version="1.0" encoding="utf-8"?>
<ds:datastoreItem xmlns:ds="http://schemas.openxmlformats.org/officeDocument/2006/customXml" ds:itemID="{E3540E20-ED2B-494D-AF51-F1F1F7129A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ad577-d6dc-4b59-80ac-77464f916824"/>
    <ds:schemaRef ds:uri="bead04d7-d2c0-411e-b36a-f7c455ee66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45C4EE-BFD5-481A-B386-5F99103EE739}">
  <ds:schemaRefs>
    <ds:schemaRef ds:uri="http://schemas.microsoft.com/office/2006/metadata/properties"/>
    <ds:schemaRef ds:uri="http://schemas.microsoft.com/office/infopath/2007/PartnerControls"/>
    <ds:schemaRef ds:uri="bead04d7-d2c0-411e-b36a-f7c455ee668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278</Words>
  <Characters>1590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Cradock</dc:creator>
  <cp:keywords/>
  <dc:description/>
  <cp:lastModifiedBy>Susan Spurr</cp:lastModifiedBy>
  <cp:revision>2</cp:revision>
  <dcterms:created xsi:type="dcterms:W3CDTF">2022-11-20T09:28:00Z</dcterms:created>
  <dcterms:modified xsi:type="dcterms:W3CDTF">2022-11-20T09:28:00Z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0x0101005DBEAB0E79528C4A8752F54C7B0B97EA</vt:lpwstr>
  </property>
</Properties>
</file>