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613D4" w14:textId="1103CC65" w:rsidR="00DB5979" w:rsidRDefault="009B55B2" w:rsidP="0099171E">
      <w:pPr>
        <w:ind w:left="-851"/>
      </w:pPr>
      <w:r>
        <w:rPr>
          <w:noProof/>
        </w:rPr>
        <w:drawing>
          <wp:anchor distT="0" distB="0" distL="114300" distR="114300" simplePos="0" relativeHeight="251671552" behindDoc="0" locked="0" layoutInCell="1" allowOverlap="1" wp14:anchorId="03D9B66B" wp14:editId="57AF8806">
            <wp:simplePos x="0" y="0"/>
            <wp:positionH relativeFrom="page">
              <wp:posOffset>158750</wp:posOffset>
            </wp:positionH>
            <wp:positionV relativeFrom="paragraph">
              <wp:posOffset>5533390</wp:posOffset>
            </wp:positionV>
            <wp:extent cx="7244080" cy="3130550"/>
            <wp:effectExtent l="0" t="0" r="13970" b="0"/>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AD26D9">
        <w:rPr>
          <w:noProof/>
        </w:rPr>
        <mc:AlternateContent>
          <mc:Choice Requires="wps">
            <w:drawing>
              <wp:anchor distT="0" distB="0" distL="114300" distR="114300" simplePos="0" relativeHeight="251669504" behindDoc="0" locked="0" layoutInCell="1" allowOverlap="1" wp14:anchorId="03389398" wp14:editId="492D352F">
                <wp:simplePos x="0" y="0"/>
                <wp:positionH relativeFrom="column">
                  <wp:posOffset>-349250</wp:posOffset>
                </wp:positionH>
                <wp:positionV relativeFrom="paragraph">
                  <wp:posOffset>5133340</wp:posOffset>
                </wp:positionV>
                <wp:extent cx="2413000" cy="336550"/>
                <wp:effectExtent l="0" t="0" r="6350" b="6350"/>
                <wp:wrapNone/>
                <wp:docPr id="1" name="Text Box 1"/>
                <wp:cNvGraphicFramePr/>
                <a:graphic xmlns:a="http://schemas.openxmlformats.org/drawingml/2006/main">
                  <a:graphicData uri="http://schemas.microsoft.com/office/word/2010/wordprocessingShape">
                    <wps:wsp>
                      <wps:cNvSpPr txBox="1"/>
                      <wps:spPr>
                        <a:xfrm>
                          <a:off x="0" y="0"/>
                          <a:ext cx="2413000" cy="336550"/>
                        </a:xfrm>
                        <a:prstGeom prst="rect">
                          <a:avLst/>
                        </a:prstGeom>
                        <a:solidFill>
                          <a:schemeClr val="accent1">
                            <a:lumMod val="20000"/>
                            <a:lumOff val="80000"/>
                          </a:schemeClr>
                        </a:solidFill>
                        <a:ln w="6350">
                          <a:noFill/>
                        </a:ln>
                      </wps:spPr>
                      <wps:txbx>
                        <w:txbxContent>
                          <w:p w14:paraId="1FEC8745" w14:textId="55D53C28" w:rsidR="00210695" w:rsidRDefault="00AD26D9" w:rsidP="00210695">
                            <w:r>
                              <w:rPr>
                                <w:rFonts w:ascii="Arial" w:hAnsi="Arial" w:cs="Arial"/>
                                <w:b/>
                                <w:color w:val="C00000"/>
                                <w:sz w:val="28"/>
                                <w:szCs w:val="14"/>
                              </w:rPr>
                              <w:t>Seasons, Earth and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89398" id="_x0000_t202" coordsize="21600,21600" o:spt="202" path="m,l,21600r21600,l21600,xe">
                <v:stroke joinstyle="miter"/>
                <v:path gradientshapeok="t" o:connecttype="rect"/>
              </v:shapetype>
              <v:shape id="Text Box 1" o:spid="_x0000_s1026" type="#_x0000_t202" style="position:absolute;left:0;text-align:left;margin-left:-27.5pt;margin-top:404.2pt;width:190pt;height: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" fillcolor="#d9e2f3 [660]" stroked="f" strokeweight=".5pt">
                <v:textbox>
                  <w:txbxContent>
                    <w:p w14:paraId="1FEC8745" w14:textId="55D53C28" w:rsidR="00210695" w:rsidRDefault="00AD26D9" w:rsidP="00210695">
                      <w:r>
                        <w:rPr>
                          <w:rFonts w:ascii="Arial" w:hAnsi="Arial" w:cs="Arial"/>
                          <w:b/>
                          <w:color w:val="C00000"/>
                          <w:sz w:val="28"/>
                          <w:szCs w:val="14"/>
                        </w:rPr>
                        <w:t>Seasons, Earth and Space</w:t>
                      </w:r>
                    </w:p>
                  </w:txbxContent>
                </v:textbox>
              </v:shape>
            </w:pict>
          </mc:Fallback>
        </mc:AlternateContent>
      </w:r>
      <w:r w:rsidR="00AD26D9">
        <w:rPr>
          <w:noProof/>
        </w:rPr>
        <mc:AlternateContent>
          <mc:Choice Requires="wps">
            <w:drawing>
              <wp:anchor distT="0" distB="0" distL="114300" distR="114300" simplePos="0" relativeHeight="251667456" behindDoc="0" locked="0" layoutInCell="1" allowOverlap="1" wp14:anchorId="6BBCD9B7" wp14:editId="08ED9F3F">
                <wp:simplePos x="0" y="0"/>
                <wp:positionH relativeFrom="column">
                  <wp:posOffset>-311150</wp:posOffset>
                </wp:positionH>
                <wp:positionV relativeFrom="paragraph">
                  <wp:posOffset>3101340</wp:posOffset>
                </wp:positionV>
                <wp:extent cx="863600" cy="33655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863600" cy="336550"/>
                        </a:xfrm>
                        <a:prstGeom prst="rect">
                          <a:avLst/>
                        </a:prstGeom>
                        <a:solidFill>
                          <a:schemeClr val="accent1">
                            <a:lumMod val="20000"/>
                            <a:lumOff val="80000"/>
                          </a:schemeClr>
                        </a:solidFill>
                        <a:ln w="6350">
                          <a:noFill/>
                        </a:ln>
                      </wps:spPr>
                      <wps:txbx>
                        <w:txbxContent>
                          <w:p w14:paraId="64C6BB7D" w14:textId="62F74866" w:rsidR="004A0B7B" w:rsidRDefault="00AD26D9" w:rsidP="004A0B7B">
                            <w:r>
                              <w:rPr>
                                <w:rFonts w:ascii="Arial" w:hAnsi="Arial" w:cs="Arial"/>
                                <w:b/>
                                <w:color w:val="C00000"/>
                                <w:sz w:val="28"/>
                                <w:szCs w:val="14"/>
                              </w:rPr>
                              <w:t>Forces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CD9B7" id="Text Box 16" o:spid="_x0000_s1027" type="#_x0000_t202" style="position:absolute;left:0;text-align:left;margin-left:-24.5pt;margin-top:244.2pt;width:68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" fillcolor="#d9e2f3 [660]" stroked="f" strokeweight=".5pt">
                <v:textbox>
                  <w:txbxContent>
                    <w:p w14:paraId="64C6BB7D" w14:textId="62F74866" w:rsidR="004A0B7B" w:rsidRDefault="00AD26D9" w:rsidP="004A0B7B">
                      <w:r>
                        <w:rPr>
                          <w:rFonts w:ascii="Arial" w:hAnsi="Arial" w:cs="Arial"/>
                          <w:b/>
                          <w:color w:val="C00000"/>
                          <w:sz w:val="28"/>
                          <w:szCs w:val="14"/>
                        </w:rPr>
                        <w:t>Forces</w:t>
                      </w:r>
                    </w:p>
                  </w:txbxContent>
                </v:textbox>
              </v:shape>
            </w:pict>
          </mc:Fallback>
        </mc:AlternateContent>
      </w:r>
      <w:r w:rsidR="00AD26D9">
        <w:rPr>
          <w:noProof/>
        </w:rPr>
        <mc:AlternateContent>
          <mc:Choice Requires="wps">
            <w:drawing>
              <wp:anchor distT="0" distB="0" distL="114300" distR="114300" simplePos="0" relativeHeight="251665408" behindDoc="0" locked="0" layoutInCell="1" allowOverlap="1" wp14:anchorId="437AE794" wp14:editId="175E1D3C">
                <wp:simplePos x="0" y="0"/>
                <wp:positionH relativeFrom="column">
                  <wp:posOffset>-476250</wp:posOffset>
                </wp:positionH>
                <wp:positionV relativeFrom="paragraph">
                  <wp:posOffset>1310640</wp:posOffset>
                </wp:positionV>
                <wp:extent cx="1663700" cy="336550"/>
                <wp:effectExtent l="0" t="0" r="0" b="6350"/>
                <wp:wrapNone/>
                <wp:docPr id="15" name="Text Box 15"/>
                <wp:cNvGraphicFramePr/>
                <a:graphic xmlns:a="http://schemas.openxmlformats.org/drawingml/2006/main">
                  <a:graphicData uri="http://schemas.microsoft.com/office/word/2010/wordprocessingShape">
                    <wps:wsp>
                      <wps:cNvSpPr txBox="1"/>
                      <wps:spPr>
                        <a:xfrm>
                          <a:off x="0" y="0"/>
                          <a:ext cx="1663700" cy="336550"/>
                        </a:xfrm>
                        <a:prstGeom prst="rect">
                          <a:avLst/>
                        </a:prstGeom>
                        <a:solidFill>
                          <a:schemeClr val="accent1">
                            <a:lumMod val="20000"/>
                            <a:lumOff val="80000"/>
                          </a:schemeClr>
                        </a:solidFill>
                        <a:ln w="6350">
                          <a:noFill/>
                        </a:ln>
                      </wps:spPr>
                      <wps:txbx>
                        <w:txbxContent>
                          <w:p w14:paraId="5A58992A" w14:textId="358359B3" w:rsidR="004A0B7B" w:rsidRDefault="00AD26D9" w:rsidP="004A0B7B">
                            <w:r>
                              <w:rPr>
                                <w:rFonts w:ascii="Arial" w:hAnsi="Arial" w:cs="Arial"/>
                                <w:b/>
                                <w:color w:val="C00000"/>
                                <w:sz w:val="28"/>
                                <w:szCs w:val="14"/>
                              </w:rPr>
                              <w:t>Sound and 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AE794" id="Text Box 15" o:spid="_x0000_s1028" type="#_x0000_t202" style="position:absolute;left:0;text-align:left;margin-left:-37.5pt;margin-top:103.2pt;width:131pt;height: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" fillcolor="#d9e2f3 [660]" stroked="f" strokeweight=".5pt">
                <v:textbox>
                  <w:txbxContent>
                    <w:p w14:paraId="5A58992A" w14:textId="358359B3" w:rsidR="004A0B7B" w:rsidRDefault="00AD26D9" w:rsidP="004A0B7B">
                      <w:r>
                        <w:rPr>
                          <w:rFonts w:ascii="Arial" w:hAnsi="Arial" w:cs="Arial"/>
                          <w:b/>
                          <w:color w:val="C00000"/>
                          <w:sz w:val="28"/>
                          <w:szCs w:val="14"/>
                        </w:rPr>
                        <w:t>Sound and Light</w:t>
                      </w:r>
                    </w:p>
                  </w:txbxContent>
                </v:textbox>
              </v:shape>
            </w:pict>
          </mc:Fallback>
        </mc:AlternateContent>
      </w:r>
      <w:r w:rsidR="00895179">
        <w:rPr>
          <w:noProof/>
        </w:rPr>
        <mc:AlternateContent>
          <mc:Choice Requires="wps">
            <w:drawing>
              <wp:anchor distT="0" distB="0" distL="114300" distR="114300" simplePos="0" relativeHeight="251663360" behindDoc="0" locked="0" layoutInCell="1" allowOverlap="1" wp14:anchorId="6F0B8CBA" wp14:editId="4FC3670D">
                <wp:simplePos x="0" y="0"/>
                <wp:positionH relativeFrom="column">
                  <wp:posOffset>-254000</wp:posOffset>
                </wp:positionH>
                <wp:positionV relativeFrom="paragraph">
                  <wp:posOffset>-261620</wp:posOffset>
                </wp:positionV>
                <wp:extent cx="2833370" cy="336550"/>
                <wp:effectExtent l="0" t="0" r="5080" b="6350"/>
                <wp:wrapNone/>
                <wp:docPr id="14" name="Text Box 14"/>
                <wp:cNvGraphicFramePr/>
                <a:graphic xmlns:a="http://schemas.openxmlformats.org/drawingml/2006/main">
                  <a:graphicData uri="http://schemas.microsoft.com/office/word/2010/wordprocessingShape">
                    <wps:wsp>
                      <wps:cNvSpPr txBox="1"/>
                      <wps:spPr>
                        <a:xfrm>
                          <a:off x="0" y="0"/>
                          <a:ext cx="2833370" cy="336550"/>
                        </a:xfrm>
                        <a:prstGeom prst="rect">
                          <a:avLst/>
                        </a:prstGeom>
                        <a:solidFill>
                          <a:schemeClr val="accent1">
                            <a:lumMod val="20000"/>
                            <a:lumOff val="80000"/>
                          </a:schemeClr>
                        </a:solidFill>
                        <a:ln w="6350">
                          <a:noFill/>
                        </a:ln>
                      </wps:spPr>
                      <wps:txbx>
                        <w:txbxContent>
                          <w:p w14:paraId="5666C2B7" w14:textId="221AE781" w:rsidR="004A0B7B" w:rsidRDefault="00AD26D9">
                            <w:r>
                              <w:rPr>
                                <w:rFonts w:ascii="Arial" w:hAnsi="Arial" w:cs="Arial"/>
                                <w:b/>
                                <w:color w:val="C00000"/>
                                <w:sz w:val="28"/>
                                <w:szCs w:val="14"/>
                              </w:rPr>
                              <w:t>Magnetism and Electricity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B8CBA" id="Text Box 14" o:spid="_x0000_s1029" type="#_x0000_t202" style="position:absolute;left:0;text-align:left;margin-left:-20pt;margin-top:-20.6pt;width:223.1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" fillcolor="#d9e2f3 [660]" stroked="f" strokeweight=".5pt">
                <v:textbox>
                  <w:txbxContent>
                    <w:p w14:paraId="5666C2B7" w14:textId="221AE781" w:rsidR="004A0B7B" w:rsidRDefault="00AD26D9">
                      <w:r>
                        <w:rPr>
                          <w:rFonts w:ascii="Arial" w:hAnsi="Arial" w:cs="Arial"/>
                          <w:b/>
                          <w:color w:val="C00000"/>
                          <w:sz w:val="28"/>
                          <w:szCs w:val="14"/>
                        </w:rPr>
                        <w:t>Magnetism and Electricity</w:t>
                      </w:r>
                    </w:p>
                  </w:txbxContent>
                </v:textbox>
              </v:shape>
            </w:pict>
          </mc:Fallback>
        </mc:AlternateContent>
      </w:r>
      <w:r w:rsidR="00210695">
        <w:rPr>
          <w:noProof/>
        </w:rPr>
        <w:drawing>
          <wp:anchor distT="0" distB="0" distL="114300" distR="114300" simplePos="0" relativeHeight="251662336" behindDoc="0" locked="0" layoutInCell="1" allowOverlap="1" wp14:anchorId="18B67CE8" wp14:editId="3E6929BA">
            <wp:simplePos x="0" y="0"/>
            <wp:positionH relativeFrom="margin">
              <wp:posOffset>-463550</wp:posOffset>
            </wp:positionH>
            <wp:positionV relativeFrom="paragraph">
              <wp:posOffset>3253740</wp:posOffset>
            </wp:positionV>
            <wp:extent cx="6794500" cy="2222500"/>
            <wp:effectExtent l="0" t="0" r="25400" b="6350"/>
            <wp:wrapNone/>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210695">
        <w:rPr>
          <w:noProof/>
        </w:rPr>
        <w:drawing>
          <wp:anchor distT="0" distB="0" distL="114300" distR="114300" simplePos="0" relativeHeight="251660288" behindDoc="0" locked="0" layoutInCell="1" allowOverlap="1" wp14:anchorId="46A73502" wp14:editId="05B8101D">
            <wp:simplePos x="0" y="0"/>
            <wp:positionH relativeFrom="margin">
              <wp:posOffset>-654050</wp:posOffset>
            </wp:positionH>
            <wp:positionV relativeFrom="paragraph">
              <wp:posOffset>1278890</wp:posOffset>
            </wp:positionV>
            <wp:extent cx="7124700" cy="2184400"/>
            <wp:effectExtent l="0" t="0" r="19050" b="6350"/>
            <wp:wrapNone/>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rsidR="00210695">
        <w:rPr>
          <w:noProof/>
        </w:rPr>
        <w:drawing>
          <wp:anchor distT="0" distB="0" distL="114300" distR="114300" simplePos="0" relativeHeight="251658240" behindDoc="0" locked="0" layoutInCell="1" allowOverlap="1" wp14:anchorId="5988F3DC" wp14:editId="4B22D52C">
            <wp:simplePos x="0" y="0"/>
            <wp:positionH relativeFrom="margin">
              <wp:posOffset>-495300</wp:posOffset>
            </wp:positionH>
            <wp:positionV relativeFrom="paragraph">
              <wp:posOffset>-353060</wp:posOffset>
            </wp:positionV>
            <wp:extent cx="6945630" cy="1962150"/>
            <wp:effectExtent l="0" t="0" r="0" b="0"/>
            <wp:wrapNone/>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p>
    <w:sectPr w:rsidR="00DB5979" w:rsidSect="0099171E">
      <w:headerReference w:type="default" r:id="rId27"/>
      <w:pgSz w:w="11906" w:h="16838"/>
      <w:pgMar w:top="1440" w:right="282"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DF97E" w14:textId="77777777" w:rsidR="005902A7" w:rsidRDefault="005902A7" w:rsidP="0099171E">
      <w:pPr>
        <w:spacing w:after="0" w:line="240" w:lineRule="auto"/>
      </w:pPr>
      <w:r>
        <w:separator/>
      </w:r>
    </w:p>
  </w:endnote>
  <w:endnote w:type="continuationSeparator" w:id="0">
    <w:p w14:paraId="09CA4655" w14:textId="77777777" w:rsidR="005902A7" w:rsidRDefault="005902A7" w:rsidP="00991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3FA02" w14:textId="77777777" w:rsidR="005902A7" w:rsidRDefault="005902A7" w:rsidP="0099171E">
      <w:pPr>
        <w:spacing w:after="0" w:line="240" w:lineRule="auto"/>
      </w:pPr>
      <w:r>
        <w:separator/>
      </w:r>
    </w:p>
  </w:footnote>
  <w:footnote w:type="continuationSeparator" w:id="0">
    <w:p w14:paraId="56FD2F95" w14:textId="77777777" w:rsidR="005902A7" w:rsidRDefault="005902A7" w:rsidP="00991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15128" w14:textId="55AB62FE" w:rsidR="0099171E" w:rsidRDefault="0099171E">
    <w:pPr>
      <w:pStyle w:val="Header"/>
    </w:pPr>
    <w:r>
      <w:rPr>
        <w:noProof/>
        <w:color w:val="2B579A"/>
        <w:shd w:val="clear" w:color="auto" w:fill="E6E6E6"/>
        <w:lang w:eastAsia="en-GB"/>
      </w:rPr>
      <w:drawing>
        <wp:inline distT="0" distB="0" distL="0" distR="0" wp14:anchorId="57CFA625" wp14:editId="054DE288">
          <wp:extent cx="5731510" cy="825265"/>
          <wp:effectExtent l="0" t="0" r="2540" b="0"/>
          <wp:docPr id="10" name="Picture 10"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5731510" cy="825265"/>
                  </a:xfrm>
                  <a:prstGeom prst="rect">
                    <a:avLst/>
                  </a:prstGeom>
                </pic:spPr>
              </pic:pic>
            </a:graphicData>
          </a:graphic>
        </wp:inline>
      </w:drawing>
    </w:r>
  </w:p>
  <w:p w14:paraId="44B7D89A" w14:textId="27EEC707" w:rsidR="0099171E" w:rsidRPr="0099171E" w:rsidRDefault="0099171E" w:rsidP="0099171E">
    <w:pPr>
      <w:pStyle w:val="Header"/>
      <w:jc w:val="center"/>
      <w:rPr>
        <w:rFonts w:ascii="Arial" w:hAnsi="Arial" w:cs="Arial"/>
        <w:b/>
        <w:color w:val="C00000"/>
        <w:sz w:val="28"/>
        <w:szCs w:val="14"/>
      </w:rPr>
    </w:pPr>
    <w:r w:rsidRPr="0099171E">
      <w:rPr>
        <w:rFonts w:ascii="Arial" w:hAnsi="Arial" w:cs="Arial"/>
        <w:b/>
        <w:color w:val="C00000"/>
        <w:sz w:val="28"/>
        <w:szCs w:val="14"/>
      </w:rPr>
      <w:t>Ryton Federation</w:t>
    </w:r>
    <w:r w:rsidR="00AD26D9">
      <w:rPr>
        <w:rFonts w:ascii="Arial" w:hAnsi="Arial" w:cs="Arial"/>
        <w:b/>
        <w:color w:val="C00000"/>
        <w:sz w:val="28"/>
        <w:szCs w:val="14"/>
      </w:rPr>
      <w:t xml:space="preserve"> Physics</w:t>
    </w:r>
    <w:r w:rsidRPr="0099171E">
      <w:rPr>
        <w:rFonts w:ascii="Arial" w:hAnsi="Arial" w:cs="Arial"/>
        <w:b/>
        <w:color w:val="C00000"/>
        <w:sz w:val="28"/>
        <w:szCs w:val="14"/>
      </w:rPr>
      <w:t xml:space="preserve"> progression document</w:t>
    </w:r>
  </w:p>
  <w:p w14:paraId="2B017B59" w14:textId="77777777" w:rsidR="0099171E" w:rsidRDefault="0099171E">
    <w:pPr>
      <w:pStyle w:val="Header"/>
    </w:pPr>
  </w:p>
  <w:p w14:paraId="5691CF7B" w14:textId="77777777" w:rsidR="0099171E" w:rsidRDefault="009917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709A5"/>
    <w:multiLevelType w:val="hybridMultilevel"/>
    <w:tmpl w:val="65443BFE"/>
    <w:lvl w:ilvl="0" w:tplc="ECA06D76">
      <w:start w:val="1"/>
      <w:numFmt w:val="bullet"/>
      <w:lvlText w:val="•"/>
      <w:lvlJc w:val="left"/>
      <w:pPr>
        <w:tabs>
          <w:tab w:val="num" w:pos="720"/>
        </w:tabs>
        <w:ind w:left="720" w:hanging="360"/>
      </w:pPr>
      <w:rPr>
        <w:rFonts w:ascii="Times New Roman" w:hAnsi="Times New Roman" w:hint="default"/>
      </w:rPr>
    </w:lvl>
    <w:lvl w:ilvl="1" w:tplc="B4F46AE8" w:tentative="1">
      <w:start w:val="1"/>
      <w:numFmt w:val="bullet"/>
      <w:lvlText w:val="•"/>
      <w:lvlJc w:val="left"/>
      <w:pPr>
        <w:tabs>
          <w:tab w:val="num" w:pos="1440"/>
        </w:tabs>
        <w:ind w:left="1440" w:hanging="360"/>
      </w:pPr>
      <w:rPr>
        <w:rFonts w:ascii="Times New Roman" w:hAnsi="Times New Roman" w:hint="default"/>
      </w:rPr>
    </w:lvl>
    <w:lvl w:ilvl="2" w:tplc="AB824966" w:tentative="1">
      <w:start w:val="1"/>
      <w:numFmt w:val="bullet"/>
      <w:lvlText w:val="•"/>
      <w:lvlJc w:val="left"/>
      <w:pPr>
        <w:tabs>
          <w:tab w:val="num" w:pos="2160"/>
        </w:tabs>
        <w:ind w:left="2160" w:hanging="360"/>
      </w:pPr>
      <w:rPr>
        <w:rFonts w:ascii="Times New Roman" w:hAnsi="Times New Roman" w:hint="default"/>
      </w:rPr>
    </w:lvl>
    <w:lvl w:ilvl="3" w:tplc="2592AD7A" w:tentative="1">
      <w:start w:val="1"/>
      <w:numFmt w:val="bullet"/>
      <w:lvlText w:val="•"/>
      <w:lvlJc w:val="left"/>
      <w:pPr>
        <w:tabs>
          <w:tab w:val="num" w:pos="2880"/>
        </w:tabs>
        <w:ind w:left="2880" w:hanging="360"/>
      </w:pPr>
      <w:rPr>
        <w:rFonts w:ascii="Times New Roman" w:hAnsi="Times New Roman" w:hint="default"/>
      </w:rPr>
    </w:lvl>
    <w:lvl w:ilvl="4" w:tplc="B2C8310E" w:tentative="1">
      <w:start w:val="1"/>
      <w:numFmt w:val="bullet"/>
      <w:lvlText w:val="•"/>
      <w:lvlJc w:val="left"/>
      <w:pPr>
        <w:tabs>
          <w:tab w:val="num" w:pos="3600"/>
        </w:tabs>
        <w:ind w:left="3600" w:hanging="360"/>
      </w:pPr>
      <w:rPr>
        <w:rFonts w:ascii="Times New Roman" w:hAnsi="Times New Roman" w:hint="default"/>
      </w:rPr>
    </w:lvl>
    <w:lvl w:ilvl="5" w:tplc="6F98BCAC" w:tentative="1">
      <w:start w:val="1"/>
      <w:numFmt w:val="bullet"/>
      <w:lvlText w:val="•"/>
      <w:lvlJc w:val="left"/>
      <w:pPr>
        <w:tabs>
          <w:tab w:val="num" w:pos="4320"/>
        </w:tabs>
        <w:ind w:left="4320" w:hanging="360"/>
      </w:pPr>
      <w:rPr>
        <w:rFonts w:ascii="Times New Roman" w:hAnsi="Times New Roman" w:hint="default"/>
      </w:rPr>
    </w:lvl>
    <w:lvl w:ilvl="6" w:tplc="B7C6A2A6" w:tentative="1">
      <w:start w:val="1"/>
      <w:numFmt w:val="bullet"/>
      <w:lvlText w:val="•"/>
      <w:lvlJc w:val="left"/>
      <w:pPr>
        <w:tabs>
          <w:tab w:val="num" w:pos="5040"/>
        </w:tabs>
        <w:ind w:left="5040" w:hanging="360"/>
      </w:pPr>
      <w:rPr>
        <w:rFonts w:ascii="Times New Roman" w:hAnsi="Times New Roman" w:hint="default"/>
      </w:rPr>
    </w:lvl>
    <w:lvl w:ilvl="7" w:tplc="5E36CDBC" w:tentative="1">
      <w:start w:val="1"/>
      <w:numFmt w:val="bullet"/>
      <w:lvlText w:val="•"/>
      <w:lvlJc w:val="left"/>
      <w:pPr>
        <w:tabs>
          <w:tab w:val="num" w:pos="5760"/>
        </w:tabs>
        <w:ind w:left="5760" w:hanging="360"/>
      </w:pPr>
      <w:rPr>
        <w:rFonts w:ascii="Times New Roman" w:hAnsi="Times New Roman" w:hint="default"/>
      </w:rPr>
    </w:lvl>
    <w:lvl w:ilvl="8" w:tplc="39469ED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1E"/>
    <w:rsid w:val="00210695"/>
    <w:rsid w:val="00413AC2"/>
    <w:rsid w:val="004A0B7B"/>
    <w:rsid w:val="00581621"/>
    <w:rsid w:val="005902A7"/>
    <w:rsid w:val="00641671"/>
    <w:rsid w:val="007D7EF9"/>
    <w:rsid w:val="00814506"/>
    <w:rsid w:val="00895179"/>
    <w:rsid w:val="0099171E"/>
    <w:rsid w:val="009B55B2"/>
    <w:rsid w:val="009F79D9"/>
    <w:rsid w:val="00AD26D9"/>
    <w:rsid w:val="00CE4CAF"/>
    <w:rsid w:val="00DB5979"/>
    <w:rsid w:val="00E05D85"/>
    <w:rsid w:val="00F30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1108DD"/>
  <w15:chartTrackingRefBased/>
  <w15:docId w15:val="{BE355514-AF2D-42DE-9502-467212B8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17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1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71E"/>
  </w:style>
  <w:style w:type="paragraph" w:styleId="Footer">
    <w:name w:val="footer"/>
    <w:basedOn w:val="Normal"/>
    <w:link w:val="FooterChar"/>
    <w:uiPriority w:val="99"/>
    <w:unhideWhenUsed/>
    <w:rsid w:val="00991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46921">
      <w:bodyDiv w:val="1"/>
      <w:marLeft w:val="0"/>
      <w:marRight w:val="0"/>
      <w:marTop w:val="0"/>
      <w:marBottom w:val="0"/>
      <w:divBdr>
        <w:top w:val="none" w:sz="0" w:space="0" w:color="auto"/>
        <w:left w:val="none" w:sz="0" w:space="0" w:color="auto"/>
        <w:bottom w:val="none" w:sz="0" w:space="0" w:color="auto"/>
        <w:right w:val="none" w:sz="0" w:space="0" w:color="auto"/>
      </w:divBdr>
      <w:divsChild>
        <w:div w:id="10459803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093519-F1BA-4F49-B4B7-A2B7DE190F7F}" type="doc">
      <dgm:prSet loTypeId="urn:microsoft.com/office/officeart/2005/8/layout/hProcess9" loCatId="process" qsTypeId="urn:microsoft.com/office/officeart/2005/8/quickstyle/simple1" qsCatId="simple" csTypeId="urn:microsoft.com/office/officeart/2005/8/colors/accent1_2" csCatId="accent1" phldr="1"/>
      <dgm:spPr/>
    </dgm:pt>
    <dgm:pt modelId="{08A600AB-30BD-46D7-AB30-11E80303031E}">
      <dgm:prSet phldrT="[Text]"/>
      <dgm:spPr/>
      <dgm:t>
        <a:bodyPr/>
        <a:lstStyle/>
        <a:p>
          <a:r>
            <a:rPr lang="en-GB"/>
            <a:t>Y1- Seasonal Changes. Observe changes across the four seasons. Describe weather associated with the seasons.</a:t>
          </a:r>
        </a:p>
      </dgm:t>
    </dgm:pt>
    <dgm:pt modelId="{3951CF88-F1FF-4FCC-98EA-B7A0DDCD448A}" type="parTrans" cxnId="{A9FC1B3E-B780-4316-A1E3-63BCE1594307}">
      <dgm:prSet/>
      <dgm:spPr/>
      <dgm:t>
        <a:bodyPr/>
        <a:lstStyle/>
        <a:p>
          <a:endParaRPr lang="en-GB"/>
        </a:p>
      </dgm:t>
    </dgm:pt>
    <dgm:pt modelId="{2187A9A7-C02B-43F5-B267-9A285B412F5D}" type="sibTrans" cxnId="{A9FC1B3E-B780-4316-A1E3-63BCE1594307}">
      <dgm:prSet/>
      <dgm:spPr/>
      <dgm:t>
        <a:bodyPr/>
        <a:lstStyle/>
        <a:p>
          <a:endParaRPr lang="en-GB"/>
        </a:p>
      </dgm:t>
    </dgm:pt>
    <dgm:pt modelId="{68F8307A-B145-4479-828D-A1B57DA2A5A4}">
      <dgm:prSet phldrT="[Text]"/>
      <dgm:spPr/>
      <dgm:t>
        <a:bodyPr/>
        <a:lstStyle/>
        <a:p>
          <a:r>
            <a:rPr lang="en-GB"/>
            <a:t>Y5- Undrestand that the Earth , Moon and Sun are spherical. Understand the movement of the planets of the Solar System. Understand how the movement of the moon creates phases. Understand how day and night is created. Understand how the movement of the Earth is responsible for the Sun appearing to move across the sky. </a:t>
          </a:r>
        </a:p>
      </dgm:t>
    </dgm:pt>
    <dgm:pt modelId="{D0FC881F-6B96-4102-A560-8CBE5045125F}" type="parTrans" cxnId="{010740B3-3F61-4A52-B180-FBD18F74173A}">
      <dgm:prSet/>
      <dgm:spPr/>
      <dgm:t>
        <a:bodyPr/>
        <a:lstStyle/>
        <a:p>
          <a:endParaRPr lang="en-GB"/>
        </a:p>
      </dgm:t>
    </dgm:pt>
    <dgm:pt modelId="{5D714EDA-4337-45CC-9E7B-7CE5E963146C}" type="sibTrans" cxnId="{010740B3-3F61-4A52-B180-FBD18F74173A}">
      <dgm:prSet/>
      <dgm:spPr/>
      <dgm:t>
        <a:bodyPr/>
        <a:lstStyle/>
        <a:p>
          <a:endParaRPr lang="en-GB"/>
        </a:p>
      </dgm:t>
    </dgm:pt>
    <dgm:pt modelId="{3C8834F6-38F1-4DB5-978A-6B1EB25F766A}" type="pres">
      <dgm:prSet presAssocID="{A2093519-F1BA-4F49-B4B7-A2B7DE190F7F}" presName="CompostProcess" presStyleCnt="0">
        <dgm:presLayoutVars>
          <dgm:dir/>
          <dgm:resizeHandles val="exact"/>
        </dgm:presLayoutVars>
      </dgm:prSet>
      <dgm:spPr/>
    </dgm:pt>
    <dgm:pt modelId="{8E9E18D5-9B12-4FFF-9258-D3554C37C1B3}" type="pres">
      <dgm:prSet presAssocID="{A2093519-F1BA-4F49-B4B7-A2B7DE190F7F}" presName="arrow" presStyleLbl="bgShp" presStyleIdx="0" presStyleCnt="1" custScaleX="114502" custLinFactNeighborX="105" custLinFactNeighborY="222"/>
      <dgm:spPr/>
    </dgm:pt>
    <dgm:pt modelId="{0A973BAB-9C4B-4E00-B5EF-770396BAB231}" type="pres">
      <dgm:prSet presAssocID="{A2093519-F1BA-4F49-B4B7-A2B7DE190F7F}" presName="linearProcess" presStyleCnt="0"/>
      <dgm:spPr/>
    </dgm:pt>
    <dgm:pt modelId="{7C141DE3-358E-4570-9B78-28C747324C64}" type="pres">
      <dgm:prSet presAssocID="{08A600AB-30BD-46D7-AB30-11E80303031E}" presName="textNode" presStyleLbl="node1" presStyleIdx="0" presStyleCnt="2">
        <dgm:presLayoutVars>
          <dgm:bulletEnabled val="1"/>
        </dgm:presLayoutVars>
      </dgm:prSet>
      <dgm:spPr/>
    </dgm:pt>
    <dgm:pt modelId="{04942D76-380D-424F-BB44-C393AD8E8890}" type="pres">
      <dgm:prSet presAssocID="{2187A9A7-C02B-43F5-B267-9A285B412F5D}" presName="sibTrans" presStyleCnt="0"/>
      <dgm:spPr/>
    </dgm:pt>
    <dgm:pt modelId="{6FA1AD4F-E2D3-4AD1-9B4C-2492D3E34AD1}" type="pres">
      <dgm:prSet presAssocID="{68F8307A-B145-4479-828D-A1B57DA2A5A4}" presName="textNode" presStyleLbl="node1" presStyleIdx="1" presStyleCnt="2">
        <dgm:presLayoutVars>
          <dgm:bulletEnabled val="1"/>
        </dgm:presLayoutVars>
      </dgm:prSet>
      <dgm:spPr/>
    </dgm:pt>
  </dgm:ptLst>
  <dgm:cxnLst>
    <dgm:cxn modelId="{674B362F-8151-4992-A65D-28A1BB47909D}" type="presOf" srcId="{68F8307A-B145-4479-828D-A1B57DA2A5A4}" destId="{6FA1AD4F-E2D3-4AD1-9B4C-2492D3E34AD1}" srcOrd="0" destOrd="0" presId="urn:microsoft.com/office/officeart/2005/8/layout/hProcess9"/>
    <dgm:cxn modelId="{A9FC1B3E-B780-4316-A1E3-63BCE1594307}" srcId="{A2093519-F1BA-4F49-B4B7-A2B7DE190F7F}" destId="{08A600AB-30BD-46D7-AB30-11E80303031E}" srcOrd="0" destOrd="0" parTransId="{3951CF88-F1FF-4FCC-98EA-B7A0DDCD448A}" sibTransId="{2187A9A7-C02B-43F5-B267-9A285B412F5D}"/>
    <dgm:cxn modelId="{010740B3-3F61-4A52-B180-FBD18F74173A}" srcId="{A2093519-F1BA-4F49-B4B7-A2B7DE190F7F}" destId="{68F8307A-B145-4479-828D-A1B57DA2A5A4}" srcOrd="1" destOrd="0" parTransId="{D0FC881F-6B96-4102-A560-8CBE5045125F}" sibTransId="{5D714EDA-4337-45CC-9E7B-7CE5E963146C}"/>
    <dgm:cxn modelId="{B90EC8D5-54D2-4406-9C9F-2028AB28AAC5}" type="presOf" srcId="{A2093519-F1BA-4F49-B4B7-A2B7DE190F7F}" destId="{3C8834F6-38F1-4DB5-978A-6B1EB25F766A}" srcOrd="0" destOrd="0" presId="urn:microsoft.com/office/officeart/2005/8/layout/hProcess9"/>
    <dgm:cxn modelId="{BC05D1FB-D461-4225-BBE8-62A55D2CB425}" type="presOf" srcId="{08A600AB-30BD-46D7-AB30-11E80303031E}" destId="{7C141DE3-358E-4570-9B78-28C747324C64}" srcOrd="0" destOrd="0" presId="urn:microsoft.com/office/officeart/2005/8/layout/hProcess9"/>
    <dgm:cxn modelId="{9F44B389-0F22-4D90-9E21-24B097B565A6}" type="presParOf" srcId="{3C8834F6-38F1-4DB5-978A-6B1EB25F766A}" destId="{8E9E18D5-9B12-4FFF-9258-D3554C37C1B3}" srcOrd="0" destOrd="0" presId="urn:microsoft.com/office/officeart/2005/8/layout/hProcess9"/>
    <dgm:cxn modelId="{787B0CC4-79E9-4CD4-A3A1-3B713E1405AD}" type="presParOf" srcId="{3C8834F6-38F1-4DB5-978A-6B1EB25F766A}" destId="{0A973BAB-9C4B-4E00-B5EF-770396BAB231}" srcOrd="1" destOrd="0" presId="urn:microsoft.com/office/officeart/2005/8/layout/hProcess9"/>
    <dgm:cxn modelId="{3298F230-9873-4E27-BFAC-4879B620F228}" type="presParOf" srcId="{0A973BAB-9C4B-4E00-B5EF-770396BAB231}" destId="{7C141DE3-358E-4570-9B78-28C747324C64}" srcOrd="0" destOrd="0" presId="urn:microsoft.com/office/officeart/2005/8/layout/hProcess9"/>
    <dgm:cxn modelId="{B3CD6A28-F4D3-49C6-AFF0-FC81BEF380E3}" type="presParOf" srcId="{0A973BAB-9C4B-4E00-B5EF-770396BAB231}" destId="{04942D76-380D-424F-BB44-C393AD8E8890}" srcOrd="1" destOrd="0" presId="urn:microsoft.com/office/officeart/2005/8/layout/hProcess9"/>
    <dgm:cxn modelId="{BA7625A5-D842-44F4-8C3B-75E8D2482B87}" type="presParOf" srcId="{0A973BAB-9C4B-4E00-B5EF-770396BAB231}" destId="{6FA1AD4F-E2D3-4AD1-9B4C-2492D3E34AD1}" srcOrd="2" destOrd="0" presId="urn:microsoft.com/office/officeart/2005/8/layout/hProcess9"/>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2093519-F1BA-4F49-B4B7-A2B7DE190F7F}" type="doc">
      <dgm:prSet loTypeId="urn:microsoft.com/office/officeart/2005/8/layout/hProcess9" loCatId="process" qsTypeId="urn:microsoft.com/office/officeart/2005/8/quickstyle/simple1" qsCatId="simple" csTypeId="urn:microsoft.com/office/officeart/2005/8/colors/accent1_2" csCatId="accent1" phldr="1"/>
      <dgm:spPr/>
    </dgm:pt>
    <dgm:pt modelId="{C6E01136-0912-44FD-9C9A-2CBD3383EB08}">
      <dgm:prSet phldrT="[Text]"/>
      <dgm:spPr/>
      <dgm:t>
        <a:bodyPr/>
        <a:lstStyle/>
        <a:p>
          <a:r>
            <a:rPr lang="en-GB"/>
            <a:t>Y5- The forces of gravity, air resistance and friction. The use of levers and gears to apply a greater force. </a:t>
          </a:r>
        </a:p>
      </dgm:t>
    </dgm:pt>
    <dgm:pt modelId="{3828498D-4F15-4529-83AE-57A58057A709}" type="parTrans" cxnId="{5B7A8741-D172-4A1A-BFF5-CCEFC98725D5}">
      <dgm:prSet/>
      <dgm:spPr/>
      <dgm:t>
        <a:bodyPr/>
        <a:lstStyle/>
        <a:p>
          <a:endParaRPr lang="en-GB"/>
        </a:p>
      </dgm:t>
    </dgm:pt>
    <dgm:pt modelId="{29D570B4-B7AC-4A84-8F3D-C09755BFA95C}" type="sibTrans" cxnId="{5B7A8741-D172-4A1A-BFF5-CCEFC98725D5}">
      <dgm:prSet/>
      <dgm:spPr/>
      <dgm:t>
        <a:bodyPr/>
        <a:lstStyle/>
        <a:p>
          <a:endParaRPr lang="en-GB"/>
        </a:p>
      </dgm:t>
    </dgm:pt>
    <dgm:pt modelId="{08A600AB-30BD-46D7-AB30-11E80303031E}">
      <dgm:prSet phldrT="[Text]"/>
      <dgm:spPr/>
      <dgm:t>
        <a:bodyPr/>
        <a:lstStyle/>
        <a:p>
          <a:r>
            <a:rPr lang="en-GB"/>
            <a:t>Y3- Compare how things move on different surfaces. Contact forces- understand that magnetic forces work over a distance. </a:t>
          </a:r>
        </a:p>
      </dgm:t>
    </dgm:pt>
    <dgm:pt modelId="{3951CF88-F1FF-4FCC-98EA-B7A0DDCD448A}" type="parTrans" cxnId="{A9FC1B3E-B780-4316-A1E3-63BCE1594307}">
      <dgm:prSet/>
      <dgm:spPr/>
      <dgm:t>
        <a:bodyPr/>
        <a:lstStyle/>
        <a:p>
          <a:endParaRPr lang="en-GB"/>
        </a:p>
      </dgm:t>
    </dgm:pt>
    <dgm:pt modelId="{2187A9A7-C02B-43F5-B267-9A285B412F5D}" type="sibTrans" cxnId="{A9FC1B3E-B780-4316-A1E3-63BCE1594307}">
      <dgm:prSet/>
      <dgm:spPr/>
      <dgm:t>
        <a:bodyPr/>
        <a:lstStyle/>
        <a:p>
          <a:endParaRPr lang="en-GB"/>
        </a:p>
      </dgm:t>
    </dgm:pt>
    <dgm:pt modelId="{3C8834F6-38F1-4DB5-978A-6B1EB25F766A}" type="pres">
      <dgm:prSet presAssocID="{A2093519-F1BA-4F49-B4B7-A2B7DE190F7F}" presName="CompostProcess" presStyleCnt="0">
        <dgm:presLayoutVars>
          <dgm:dir/>
          <dgm:resizeHandles val="exact"/>
        </dgm:presLayoutVars>
      </dgm:prSet>
      <dgm:spPr/>
    </dgm:pt>
    <dgm:pt modelId="{8E9E18D5-9B12-4FFF-9258-D3554C37C1B3}" type="pres">
      <dgm:prSet presAssocID="{A2093519-F1BA-4F49-B4B7-A2B7DE190F7F}" presName="arrow" presStyleLbl="bgShp" presStyleIdx="0" presStyleCnt="1" custScaleX="114502" custLinFactNeighborX="105" custLinFactNeighborY="222"/>
      <dgm:spPr/>
    </dgm:pt>
    <dgm:pt modelId="{0A973BAB-9C4B-4E00-B5EF-770396BAB231}" type="pres">
      <dgm:prSet presAssocID="{A2093519-F1BA-4F49-B4B7-A2B7DE190F7F}" presName="linearProcess" presStyleCnt="0"/>
      <dgm:spPr/>
    </dgm:pt>
    <dgm:pt modelId="{7C141DE3-358E-4570-9B78-28C747324C64}" type="pres">
      <dgm:prSet presAssocID="{08A600AB-30BD-46D7-AB30-11E80303031E}" presName="textNode" presStyleLbl="node1" presStyleIdx="0" presStyleCnt="2">
        <dgm:presLayoutVars>
          <dgm:bulletEnabled val="1"/>
        </dgm:presLayoutVars>
      </dgm:prSet>
      <dgm:spPr/>
    </dgm:pt>
    <dgm:pt modelId="{04942D76-380D-424F-BB44-C393AD8E8890}" type="pres">
      <dgm:prSet presAssocID="{2187A9A7-C02B-43F5-B267-9A285B412F5D}" presName="sibTrans" presStyleCnt="0"/>
      <dgm:spPr/>
    </dgm:pt>
    <dgm:pt modelId="{1AAFB073-A4B8-4053-94B6-99172C68F7A6}" type="pres">
      <dgm:prSet presAssocID="{C6E01136-0912-44FD-9C9A-2CBD3383EB08}" presName="textNode" presStyleLbl="node1" presStyleIdx="1" presStyleCnt="2">
        <dgm:presLayoutVars>
          <dgm:bulletEnabled val="1"/>
        </dgm:presLayoutVars>
      </dgm:prSet>
      <dgm:spPr/>
    </dgm:pt>
  </dgm:ptLst>
  <dgm:cxnLst>
    <dgm:cxn modelId="{A9FC1B3E-B780-4316-A1E3-63BCE1594307}" srcId="{A2093519-F1BA-4F49-B4B7-A2B7DE190F7F}" destId="{08A600AB-30BD-46D7-AB30-11E80303031E}" srcOrd="0" destOrd="0" parTransId="{3951CF88-F1FF-4FCC-98EA-B7A0DDCD448A}" sibTransId="{2187A9A7-C02B-43F5-B267-9A285B412F5D}"/>
    <dgm:cxn modelId="{5B7A8741-D172-4A1A-BFF5-CCEFC98725D5}" srcId="{A2093519-F1BA-4F49-B4B7-A2B7DE190F7F}" destId="{C6E01136-0912-44FD-9C9A-2CBD3383EB08}" srcOrd="1" destOrd="0" parTransId="{3828498D-4F15-4529-83AE-57A58057A709}" sibTransId="{29D570B4-B7AC-4A84-8F3D-C09755BFA95C}"/>
    <dgm:cxn modelId="{C8B8ADBD-E020-4216-A0D3-55B4DB737ABA}" type="presOf" srcId="{C6E01136-0912-44FD-9C9A-2CBD3383EB08}" destId="{1AAFB073-A4B8-4053-94B6-99172C68F7A6}" srcOrd="0" destOrd="0" presId="urn:microsoft.com/office/officeart/2005/8/layout/hProcess9"/>
    <dgm:cxn modelId="{B90EC8D5-54D2-4406-9C9F-2028AB28AAC5}" type="presOf" srcId="{A2093519-F1BA-4F49-B4B7-A2B7DE190F7F}" destId="{3C8834F6-38F1-4DB5-978A-6B1EB25F766A}" srcOrd="0" destOrd="0" presId="urn:microsoft.com/office/officeart/2005/8/layout/hProcess9"/>
    <dgm:cxn modelId="{BC05D1FB-D461-4225-BBE8-62A55D2CB425}" type="presOf" srcId="{08A600AB-30BD-46D7-AB30-11E80303031E}" destId="{7C141DE3-358E-4570-9B78-28C747324C64}" srcOrd="0" destOrd="0" presId="urn:microsoft.com/office/officeart/2005/8/layout/hProcess9"/>
    <dgm:cxn modelId="{9F44B389-0F22-4D90-9E21-24B097B565A6}" type="presParOf" srcId="{3C8834F6-38F1-4DB5-978A-6B1EB25F766A}" destId="{8E9E18D5-9B12-4FFF-9258-D3554C37C1B3}" srcOrd="0" destOrd="0" presId="urn:microsoft.com/office/officeart/2005/8/layout/hProcess9"/>
    <dgm:cxn modelId="{787B0CC4-79E9-4CD4-A3A1-3B713E1405AD}" type="presParOf" srcId="{3C8834F6-38F1-4DB5-978A-6B1EB25F766A}" destId="{0A973BAB-9C4B-4E00-B5EF-770396BAB231}" srcOrd="1" destOrd="0" presId="urn:microsoft.com/office/officeart/2005/8/layout/hProcess9"/>
    <dgm:cxn modelId="{3298F230-9873-4E27-BFAC-4879B620F228}" type="presParOf" srcId="{0A973BAB-9C4B-4E00-B5EF-770396BAB231}" destId="{7C141DE3-358E-4570-9B78-28C747324C64}" srcOrd="0" destOrd="0" presId="urn:microsoft.com/office/officeart/2005/8/layout/hProcess9"/>
    <dgm:cxn modelId="{B3CD6A28-F4D3-49C6-AFF0-FC81BEF380E3}" type="presParOf" srcId="{0A973BAB-9C4B-4E00-B5EF-770396BAB231}" destId="{04942D76-380D-424F-BB44-C393AD8E8890}" srcOrd="1" destOrd="0" presId="urn:microsoft.com/office/officeart/2005/8/layout/hProcess9"/>
    <dgm:cxn modelId="{FAF4D6D7-AA04-4CA9-8A25-A50BF89A42CF}" type="presParOf" srcId="{0A973BAB-9C4B-4E00-B5EF-770396BAB231}" destId="{1AAFB073-A4B8-4053-94B6-99172C68F7A6}" srcOrd="2"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2093519-F1BA-4F49-B4B7-A2B7DE190F7F}" type="doc">
      <dgm:prSet loTypeId="urn:microsoft.com/office/officeart/2005/8/layout/hProcess9" loCatId="process" qsTypeId="urn:microsoft.com/office/officeart/2005/8/quickstyle/simple1" qsCatId="simple" csTypeId="urn:microsoft.com/office/officeart/2005/8/colors/accent1_2" csCatId="accent1" phldr="1"/>
      <dgm:spPr/>
    </dgm:pt>
    <dgm:pt modelId="{08A600AB-30BD-46D7-AB30-11E80303031E}">
      <dgm:prSet phldrT="[Text]"/>
      <dgm:spPr/>
      <dgm:t>
        <a:bodyPr/>
        <a:lstStyle/>
        <a:p>
          <a:r>
            <a:rPr lang="en-GB"/>
            <a:t>Y3- Recognise that we need light to see objects. Danger of the light from the sun and how to protect from this. Formation of shadows and make observations of how shadows can be changed.</a:t>
          </a:r>
        </a:p>
      </dgm:t>
    </dgm:pt>
    <dgm:pt modelId="{3951CF88-F1FF-4FCC-98EA-B7A0DDCD448A}" type="parTrans" cxnId="{A9FC1B3E-B780-4316-A1E3-63BCE1594307}">
      <dgm:prSet/>
      <dgm:spPr/>
      <dgm:t>
        <a:bodyPr/>
        <a:lstStyle/>
        <a:p>
          <a:endParaRPr lang="en-GB"/>
        </a:p>
      </dgm:t>
    </dgm:pt>
    <dgm:pt modelId="{2187A9A7-C02B-43F5-B267-9A285B412F5D}" type="sibTrans" cxnId="{A9FC1B3E-B780-4316-A1E3-63BCE1594307}">
      <dgm:prSet/>
      <dgm:spPr/>
      <dgm:t>
        <a:bodyPr/>
        <a:lstStyle/>
        <a:p>
          <a:endParaRPr lang="en-GB"/>
        </a:p>
      </dgm:t>
    </dgm:pt>
    <dgm:pt modelId="{FAB5FE7C-BC48-44C6-9ACA-E170FFE71E1D}">
      <dgm:prSet phldrT="[Text]"/>
      <dgm:spPr/>
      <dgm:t>
        <a:bodyPr/>
        <a:lstStyle/>
        <a:p>
          <a:r>
            <a:rPr lang="en-GB"/>
            <a:t>Y4-Identify how sounds are made by vibration and travel through a medium. Observe/ describe patterns in pitch and volume of sounds. </a:t>
          </a:r>
        </a:p>
      </dgm:t>
    </dgm:pt>
    <dgm:pt modelId="{230D819B-BB3D-4B26-BA6C-CED98239D284}" type="parTrans" cxnId="{84DA6E34-4B39-4CD5-A537-0EC68C357714}">
      <dgm:prSet/>
      <dgm:spPr/>
      <dgm:t>
        <a:bodyPr/>
        <a:lstStyle/>
        <a:p>
          <a:endParaRPr lang="en-GB"/>
        </a:p>
      </dgm:t>
    </dgm:pt>
    <dgm:pt modelId="{4FA7D643-BDB1-49C9-A4E6-A6E65A33F8B7}" type="sibTrans" cxnId="{84DA6E34-4B39-4CD5-A537-0EC68C357714}">
      <dgm:prSet/>
      <dgm:spPr/>
      <dgm:t>
        <a:bodyPr/>
        <a:lstStyle/>
        <a:p>
          <a:endParaRPr lang="en-GB"/>
        </a:p>
      </dgm:t>
    </dgm:pt>
    <dgm:pt modelId="{407E442D-5D7E-4802-B7CE-7CE8D3F1405D}">
      <dgm:prSet phldrT="[Text]"/>
      <dgm:spPr/>
      <dgm:t>
        <a:bodyPr/>
        <a:lstStyle/>
        <a:p>
          <a:r>
            <a:rPr lang="en-GB"/>
            <a:t>Y6-Light travels in straight lines. Use ray diagrams to explain how objects are seen by light reflecting off the object. Use ray diagrams to explain how periscopes etc work and how shadows are formed/ change. </a:t>
          </a:r>
        </a:p>
      </dgm:t>
    </dgm:pt>
    <dgm:pt modelId="{FCE558FB-ADF2-4D16-B979-24C5D04F59E4}" type="parTrans" cxnId="{D4119DCC-7BE2-42EE-A142-270FCC222F49}">
      <dgm:prSet/>
      <dgm:spPr/>
      <dgm:t>
        <a:bodyPr/>
        <a:lstStyle/>
        <a:p>
          <a:endParaRPr lang="en-GB"/>
        </a:p>
      </dgm:t>
    </dgm:pt>
    <dgm:pt modelId="{EA3BB124-A3E7-4AE4-A419-8C98F217475A}" type="sibTrans" cxnId="{D4119DCC-7BE2-42EE-A142-270FCC222F49}">
      <dgm:prSet/>
      <dgm:spPr/>
      <dgm:t>
        <a:bodyPr/>
        <a:lstStyle/>
        <a:p>
          <a:endParaRPr lang="en-GB"/>
        </a:p>
      </dgm:t>
    </dgm:pt>
    <dgm:pt modelId="{3C8834F6-38F1-4DB5-978A-6B1EB25F766A}" type="pres">
      <dgm:prSet presAssocID="{A2093519-F1BA-4F49-B4B7-A2B7DE190F7F}" presName="CompostProcess" presStyleCnt="0">
        <dgm:presLayoutVars>
          <dgm:dir/>
          <dgm:resizeHandles val="exact"/>
        </dgm:presLayoutVars>
      </dgm:prSet>
      <dgm:spPr/>
    </dgm:pt>
    <dgm:pt modelId="{8E9E18D5-9B12-4FFF-9258-D3554C37C1B3}" type="pres">
      <dgm:prSet presAssocID="{A2093519-F1BA-4F49-B4B7-A2B7DE190F7F}" presName="arrow" presStyleLbl="bgShp" presStyleIdx="0" presStyleCnt="1"/>
      <dgm:spPr/>
    </dgm:pt>
    <dgm:pt modelId="{0A973BAB-9C4B-4E00-B5EF-770396BAB231}" type="pres">
      <dgm:prSet presAssocID="{A2093519-F1BA-4F49-B4B7-A2B7DE190F7F}" presName="linearProcess" presStyleCnt="0"/>
      <dgm:spPr/>
    </dgm:pt>
    <dgm:pt modelId="{7C141DE3-358E-4570-9B78-28C747324C64}" type="pres">
      <dgm:prSet presAssocID="{08A600AB-30BD-46D7-AB30-11E80303031E}" presName="textNode" presStyleLbl="node1" presStyleIdx="0" presStyleCnt="3" custLinFactNeighborX="16594" custLinFactNeighborY="1111">
        <dgm:presLayoutVars>
          <dgm:bulletEnabled val="1"/>
        </dgm:presLayoutVars>
      </dgm:prSet>
      <dgm:spPr/>
    </dgm:pt>
    <dgm:pt modelId="{04942D76-380D-424F-BB44-C393AD8E8890}" type="pres">
      <dgm:prSet presAssocID="{2187A9A7-C02B-43F5-B267-9A285B412F5D}" presName="sibTrans" presStyleCnt="0"/>
      <dgm:spPr/>
    </dgm:pt>
    <dgm:pt modelId="{B373D95F-B5A9-4411-BFA0-A8F98ECDFA86}" type="pres">
      <dgm:prSet presAssocID="{FAB5FE7C-BC48-44C6-9ACA-E170FFE71E1D}" presName="textNode" presStyleLbl="node1" presStyleIdx="1" presStyleCnt="3">
        <dgm:presLayoutVars>
          <dgm:bulletEnabled val="1"/>
        </dgm:presLayoutVars>
      </dgm:prSet>
      <dgm:spPr/>
    </dgm:pt>
    <dgm:pt modelId="{1916C059-1EA4-4F26-92A2-1DD27B1F886F}" type="pres">
      <dgm:prSet presAssocID="{4FA7D643-BDB1-49C9-A4E6-A6E65A33F8B7}" presName="sibTrans" presStyleCnt="0"/>
      <dgm:spPr/>
    </dgm:pt>
    <dgm:pt modelId="{1DC33873-5B55-4A5B-9053-6FCC65F06F31}" type="pres">
      <dgm:prSet presAssocID="{407E442D-5D7E-4802-B7CE-7CE8D3F1405D}" presName="textNode" presStyleLbl="node1" presStyleIdx="2" presStyleCnt="3">
        <dgm:presLayoutVars>
          <dgm:bulletEnabled val="1"/>
        </dgm:presLayoutVars>
      </dgm:prSet>
      <dgm:spPr/>
    </dgm:pt>
  </dgm:ptLst>
  <dgm:cxnLst>
    <dgm:cxn modelId="{84DA6E34-4B39-4CD5-A537-0EC68C357714}" srcId="{A2093519-F1BA-4F49-B4B7-A2B7DE190F7F}" destId="{FAB5FE7C-BC48-44C6-9ACA-E170FFE71E1D}" srcOrd="1" destOrd="0" parTransId="{230D819B-BB3D-4B26-BA6C-CED98239D284}" sibTransId="{4FA7D643-BDB1-49C9-A4E6-A6E65A33F8B7}"/>
    <dgm:cxn modelId="{A9FC1B3E-B780-4316-A1E3-63BCE1594307}" srcId="{A2093519-F1BA-4F49-B4B7-A2B7DE190F7F}" destId="{08A600AB-30BD-46D7-AB30-11E80303031E}" srcOrd="0" destOrd="0" parTransId="{3951CF88-F1FF-4FCC-98EA-B7A0DDCD448A}" sibTransId="{2187A9A7-C02B-43F5-B267-9A285B412F5D}"/>
    <dgm:cxn modelId="{D49E197C-ADDF-47A9-A168-8E60B63086D3}" type="presOf" srcId="{FAB5FE7C-BC48-44C6-9ACA-E170FFE71E1D}" destId="{B373D95F-B5A9-4411-BFA0-A8F98ECDFA86}" srcOrd="0" destOrd="0" presId="urn:microsoft.com/office/officeart/2005/8/layout/hProcess9"/>
    <dgm:cxn modelId="{D4119DCC-7BE2-42EE-A142-270FCC222F49}" srcId="{A2093519-F1BA-4F49-B4B7-A2B7DE190F7F}" destId="{407E442D-5D7E-4802-B7CE-7CE8D3F1405D}" srcOrd="2" destOrd="0" parTransId="{FCE558FB-ADF2-4D16-B979-24C5D04F59E4}" sibTransId="{EA3BB124-A3E7-4AE4-A419-8C98F217475A}"/>
    <dgm:cxn modelId="{CE8004D4-7F3E-4EF3-BFD0-C0784FA53DAC}" type="presOf" srcId="{407E442D-5D7E-4802-B7CE-7CE8D3F1405D}" destId="{1DC33873-5B55-4A5B-9053-6FCC65F06F31}" srcOrd="0" destOrd="0" presId="urn:microsoft.com/office/officeart/2005/8/layout/hProcess9"/>
    <dgm:cxn modelId="{B90EC8D5-54D2-4406-9C9F-2028AB28AAC5}" type="presOf" srcId="{A2093519-F1BA-4F49-B4B7-A2B7DE190F7F}" destId="{3C8834F6-38F1-4DB5-978A-6B1EB25F766A}" srcOrd="0" destOrd="0" presId="urn:microsoft.com/office/officeart/2005/8/layout/hProcess9"/>
    <dgm:cxn modelId="{BC05D1FB-D461-4225-BBE8-62A55D2CB425}" type="presOf" srcId="{08A600AB-30BD-46D7-AB30-11E80303031E}" destId="{7C141DE3-358E-4570-9B78-28C747324C64}" srcOrd="0" destOrd="0" presId="urn:microsoft.com/office/officeart/2005/8/layout/hProcess9"/>
    <dgm:cxn modelId="{9F44B389-0F22-4D90-9E21-24B097B565A6}" type="presParOf" srcId="{3C8834F6-38F1-4DB5-978A-6B1EB25F766A}" destId="{8E9E18D5-9B12-4FFF-9258-D3554C37C1B3}" srcOrd="0" destOrd="0" presId="urn:microsoft.com/office/officeart/2005/8/layout/hProcess9"/>
    <dgm:cxn modelId="{787B0CC4-79E9-4CD4-A3A1-3B713E1405AD}" type="presParOf" srcId="{3C8834F6-38F1-4DB5-978A-6B1EB25F766A}" destId="{0A973BAB-9C4B-4E00-B5EF-770396BAB231}" srcOrd="1" destOrd="0" presId="urn:microsoft.com/office/officeart/2005/8/layout/hProcess9"/>
    <dgm:cxn modelId="{3298F230-9873-4E27-BFAC-4879B620F228}" type="presParOf" srcId="{0A973BAB-9C4B-4E00-B5EF-770396BAB231}" destId="{7C141DE3-358E-4570-9B78-28C747324C64}" srcOrd="0" destOrd="0" presId="urn:microsoft.com/office/officeart/2005/8/layout/hProcess9"/>
    <dgm:cxn modelId="{B3CD6A28-F4D3-49C6-AFF0-FC81BEF380E3}" type="presParOf" srcId="{0A973BAB-9C4B-4E00-B5EF-770396BAB231}" destId="{04942D76-380D-424F-BB44-C393AD8E8890}" srcOrd="1" destOrd="0" presId="urn:microsoft.com/office/officeart/2005/8/layout/hProcess9"/>
    <dgm:cxn modelId="{0B0E943F-1CF5-43A9-8033-411660D4EFF4}" type="presParOf" srcId="{0A973BAB-9C4B-4E00-B5EF-770396BAB231}" destId="{B373D95F-B5A9-4411-BFA0-A8F98ECDFA86}" srcOrd="2" destOrd="0" presId="urn:microsoft.com/office/officeart/2005/8/layout/hProcess9"/>
    <dgm:cxn modelId="{043F7DD4-4906-422C-A09C-BFAA7B14278C}" type="presParOf" srcId="{0A973BAB-9C4B-4E00-B5EF-770396BAB231}" destId="{1916C059-1EA4-4F26-92A2-1DD27B1F886F}" srcOrd="3" destOrd="0" presId="urn:microsoft.com/office/officeart/2005/8/layout/hProcess9"/>
    <dgm:cxn modelId="{CC92DB8F-8F6C-4402-9376-98F452C025D3}" type="presParOf" srcId="{0A973BAB-9C4B-4E00-B5EF-770396BAB231}" destId="{1DC33873-5B55-4A5B-9053-6FCC65F06F31}" srcOrd="4"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2093519-F1BA-4F49-B4B7-A2B7DE190F7F}" type="doc">
      <dgm:prSet loTypeId="urn:microsoft.com/office/officeart/2005/8/layout/hProcess9" loCatId="process" qsTypeId="urn:microsoft.com/office/officeart/2005/8/quickstyle/simple1" qsCatId="simple" csTypeId="urn:microsoft.com/office/officeart/2005/8/colors/accent1_2" csCatId="accent1" phldr="1"/>
      <dgm:spPr/>
      <dgm:t>
        <a:bodyPr/>
        <a:lstStyle/>
        <a:p>
          <a:endParaRPr lang="en-GB"/>
        </a:p>
      </dgm:t>
    </dgm:pt>
    <dgm:pt modelId="{6A3BE2DE-5E8B-44AD-A0C8-1DF9F6A6E7CF}">
      <dgm:prSet phldrT="[Text]"/>
      <dgm:spPr/>
      <dgm:t>
        <a:bodyPr/>
        <a:lstStyle/>
        <a:p>
          <a:r>
            <a:rPr lang="en-GB"/>
            <a:t>Y3- Magnets attract and repel each other- like poles repel/ unlike poles attract. Identify materials that are attracted to magnet.</a:t>
          </a:r>
        </a:p>
      </dgm:t>
    </dgm:pt>
    <dgm:pt modelId="{64AD97D3-DEE1-4D30-A03D-020506935D79}" type="parTrans" cxnId="{28DF3E5C-6CD1-4E56-9E16-46282B3F2F11}">
      <dgm:prSet/>
      <dgm:spPr/>
      <dgm:t>
        <a:bodyPr/>
        <a:lstStyle/>
        <a:p>
          <a:endParaRPr lang="en-GB"/>
        </a:p>
      </dgm:t>
    </dgm:pt>
    <dgm:pt modelId="{BCCDA33A-8352-4ACE-A56B-7DF259BDAAF0}" type="sibTrans" cxnId="{28DF3E5C-6CD1-4E56-9E16-46282B3F2F11}">
      <dgm:prSet/>
      <dgm:spPr/>
      <dgm:t>
        <a:bodyPr/>
        <a:lstStyle/>
        <a:p>
          <a:endParaRPr lang="en-GB"/>
        </a:p>
      </dgm:t>
    </dgm:pt>
    <dgm:pt modelId="{A86910DC-569C-4045-A6A4-75B393B90D47}">
      <dgm:prSet phldrT="[Text]"/>
      <dgm:spPr/>
      <dgm:t>
        <a:bodyPr/>
        <a:lstStyle/>
        <a:p>
          <a:r>
            <a:rPr lang="en-GB"/>
            <a:t>Y4-common appliances that use electricity. Create a simple circuit and name basic components. Use switches. Recognise materials that conduct/ insulate electricity. </a:t>
          </a:r>
        </a:p>
      </dgm:t>
    </dgm:pt>
    <dgm:pt modelId="{C09F1A37-B633-495F-AEC8-AA2EB95572D7}" type="parTrans" cxnId="{5D459026-2D1A-468B-A31D-31CEF0709FDE}">
      <dgm:prSet/>
      <dgm:spPr/>
      <dgm:t>
        <a:bodyPr/>
        <a:lstStyle/>
        <a:p>
          <a:endParaRPr lang="en-GB"/>
        </a:p>
      </dgm:t>
    </dgm:pt>
    <dgm:pt modelId="{22C1ED8D-026C-40F0-AFC7-F49B1F9ADEFB}" type="sibTrans" cxnId="{5D459026-2D1A-468B-A31D-31CEF0709FDE}">
      <dgm:prSet/>
      <dgm:spPr/>
      <dgm:t>
        <a:bodyPr/>
        <a:lstStyle/>
        <a:p>
          <a:endParaRPr lang="en-GB"/>
        </a:p>
      </dgm:t>
    </dgm:pt>
    <dgm:pt modelId="{983D7730-E444-4911-B1D6-2E309C5F76EE}">
      <dgm:prSet phldrT="[Text]"/>
      <dgm:spPr/>
      <dgm:t>
        <a:bodyPr/>
        <a:lstStyle/>
        <a:p>
          <a:r>
            <a:rPr lang="en-GB"/>
            <a:t>Y6-Use standard symbols. Vary no cells/ componenets to produce changes eg in brightness of bulbs. </a:t>
          </a:r>
        </a:p>
      </dgm:t>
    </dgm:pt>
    <dgm:pt modelId="{36EA22C7-6584-4006-B222-3AA441B7053D}" type="parTrans" cxnId="{8ADC493D-5A41-49DB-BBF5-BFFD5A603C58}">
      <dgm:prSet/>
      <dgm:spPr/>
      <dgm:t>
        <a:bodyPr/>
        <a:lstStyle/>
        <a:p>
          <a:endParaRPr lang="en-GB"/>
        </a:p>
      </dgm:t>
    </dgm:pt>
    <dgm:pt modelId="{B16E76A3-62AF-4C9B-B8FC-CDE088EEC806}" type="sibTrans" cxnId="{8ADC493D-5A41-49DB-BBF5-BFFD5A603C58}">
      <dgm:prSet/>
      <dgm:spPr/>
      <dgm:t>
        <a:bodyPr/>
        <a:lstStyle/>
        <a:p>
          <a:endParaRPr lang="en-GB"/>
        </a:p>
      </dgm:t>
    </dgm:pt>
    <dgm:pt modelId="{3C8834F6-38F1-4DB5-978A-6B1EB25F766A}" type="pres">
      <dgm:prSet presAssocID="{A2093519-F1BA-4F49-B4B7-A2B7DE190F7F}" presName="CompostProcess" presStyleCnt="0">
        <dgm:presLayoutVars>
          <dgm:dir/>
          <dgm:resizeHandles val="exact"/>
        </dgm:presLayoutVars>
      </dgm:prSet>
      <dgm:spPr/>
    </dgm:pt>
    <dgm:pt modelId="{8E9E18D5-9B12-4FFF-9258-D3554C37C1B3}" type="pres">
      <dgm:prSet presAssocID="{A2093519-F1BA-4F49-B4B7-A2B7DE190F7F}" presName="arrow" presStyleLbl="bgShp" presStyleIdx="0" presStyleCnt="1"/>
      <dgm:spPr/>
    </dgm:pt>
    <dgm:pt modelId="{0A973BAB-9C4B-4E00-B5EF-770396BAB231}" type="pres">
      <dgm:prSet presAssocID="{A2093519-F1BA-4F49-B4B7-A2B7DE190F7F}" presName="linearProcess" presStyleCnt="0"/>
      <dgm:spPr/>
    </dgm:pt>
    <dgm:pt modelId="{9F773C3F-3D86-4072-9E3A-04CBEF073268}" type="pres">
      <dgm:prSet presAssocID="{6A3BE2DE-5E8B-44AD-A0C8-1DF9F6A6E7CF}" presName="textNode" presStyleLbl="node1" presStyleIdx="0" presStyleCnt="3">
        <dgm:presLayoutVars>
          <dgm:bulletEnabled val="1"/>
        </dgm:presLayoutVars>
      </dgm:prSet>
      <dgm:spPr/>
    </dgm:pt>
    <dgm:pt modelId="{FFD5A576-2BBD-49B8-8277-68A5E80690A2}" type="pres">
      <dgm:prSet presAssocID="{BCCDA33A-8352-4ACE-A56B-7DF259BDAAF0}" presName="sibTrans" presStyleCnt="0"/>
      <dgm:spPr/>
    </dgm:pt>
    <dgm:pt modelId="{24C9BC26-0757-42FD-99A4-3F792F28C6AC}" type="pres">
      <dgm:prSet presAssocID="{A86910DC-569C-4045-A6A4-75B393B90D47}" presName="textNode" presStyleLbl="node1" presStyleIdx="1" presStyleCnt="3">
        <dgm:presLayoutVars>
          <dgm:bulletEnabled val="1"/>
        </dgm:presLayoutVars>
      </dgm:prSet>
      <dgm:spPr/>
    </dgm:pt>
    <dgm:pt modelId="{3F2A1CDB-4564-4DA5-82F1-9E87D8979EFA}" type="pres">
      <dgm:prSet presAssocID="{22C1ED8D-026C-40F0-AFC7-F49B1F9ADEFB}" presName="sibTrans" presStyleCnt="0"/>
      <dgm:spPr/>
    </dgm:pt>
    <dgm:pt modelId="{4BAEC96E-DB1C-4F80-93E4-58387ADC7FF1}" type="pres">
      <dgm:prSet presAssocID="{983D7730-E444-4911-B1D6-2E309C5F76EE}" presName="textNode" presStyleLbl="node1" presStyleIdx="2" presStyleCnt="3">
        <dgm:presLayoutVars>
          <dgm:bulletEnabled val="1"/>
        </dgm:presLayoutVars>
      </dgm:prSet>
      <dgm:spPr/>
    </dgm:pt>
  </dgm:ptLst>
  <dgm:cxnLst>
    <dgm:cxn modelId="{1B98BA1C-71A7-4F50-AE2C-9AF95455DE7E}" type="presOf" srcId="{983D7730-E444-4911-B1D6-2E309C5F76EE}" destId="{4BAEC96E-DB1C-4F80-93E4-58387ADC7FF1}" srcOrd="0" destOrd="0" presId="urn:microsoft.com/office/officeart/2005/8/layout/hProcess9"/>
    <dgm:cxn modelId="{5D459026-2D1A-468B-A31D-31CEF0709FDE}" srcId="{A2093519-F1BA-4F49-B4B7-A2B7DE190F7F}" destId="{A86910DC-569C-4045-A6A4-75B393B90D47}" srcOrd="1" destOrd="0" parTransId="{C09F1A37-B633-495F-AEC8-AA2EB95572D7}" sibTransId="{22C1ED8D-026C-40F0-AFC7-F49B1F9ADEFB}"/>
    <dgm:cxn modelId="{8ADC493D-5A41-49DB-BBF5-BFFD5A603C58}" srcId="{A2093519-F1BA-4F49-B4B7-A2B7DE190F7F}" destId="{983D7730-E444-4911-B1D6-2E309C5F76EE}" srcOrd="2" destOrd="0" parTransId="{36EA22C7-6584-4006-B222-3AA441B7053D}" sibTransId="{B16E76A3-62AF-4C9B-B8FC-CDE088EEC806}"/>
    <dgm:cxn modelId="{28DF3E5C-6CD1-4E56-9E16-46282B3F2F11}" srcId="{A2093519-F1BA-4F49-B4B7-A2B7DE190F7F}" destId="{6A3BE2DE-5E8B-44AD-A0C8-1DF9F6A6E7CF}" srcOrd="0" destOrd="0" parTransId="{64AD97D3-DEE1-4D30-A03D-020506935D79}" sibTransId="{BCCDA33A-8352-4ACE-A56B-7DF259BDAAF0}"/>
    <dgm:cxn modelId="{43385A50-39AE-4B36-8EE4-9C061B15E2C2}" type="presOf" srcId="{A86910DC-569C-4045-A6A4-75B393B90D47}" destId="{24C9BC26-0757-42FD-99A4-3F792F28C6AC}" srcOrd="0" destOrd="0" presId="urn:microsoft.com/office/officeart/2005/8/layout/hProcess9"/>
    <dgm:cxn modelId="{B130C283-C503-4E6F-97A9-88F5F2C0D319}" type="presOf" srcId="{6A3BE2DE-5E8B-44AD-A0C8-1DF9F6A6E7CF}" destId="{9F773C3F-3D86-4072-9E3A-04CBEF073268}" srcOrd="0" destOrd="0" presId="urn:microsoft.com/office/officeart/2005/8/layout/hProcess9"/>
    <dgm:cxn modelId="{B90EC8D5-54D2-4406-9C9F-2028AB28AAC5}" type="presOf" srcId="{A2093519-F1BA-4F49-B4B7-A2B7DE190F7F}" destId="{3C8834F6-38F1-4DB5-978A-6B1EB25F766A}" srcOrd="0" destOrd="0" presId="urn:microsoft.com/office/officeart/2005/8/layout/hProcess9"/>
    <dgm:cxn modelId="{9F44B389-0F22-4D90-9E21-24B097B565A6}" type="presParOf" srcId="{3C8834F6-38F1-4DB5-978A-6B1EB25F766A}" destId="{8E9E18D5-9B12-4FFF-9258-D3554C37C1B3}" srcOrd="0" destOrd="0" presId="urn:microsoft.com/office/officeart/2005/8/layout/hProcess9"/>
    <dgm:cxn modelId="{787B0CC4-79E9-4CD4-A3A1-3B713E1405AD}" type="presParOf" srcId="{3C8834F6-38F1-4DB5-978A-6B1EB25F766A}" destId="{0A973BAB-9C4B-4E00-B5EF-770396BAB231}" srcOrd="1" destOrd="0" presId="urn:microsoft.com/office/officeart/2005/8/layout/hProcess9"/>
    <dgm:cxn modelId="{00C1EFF5-1242-458E-8E2C-84D46F0A73A1}" type="presParOf" srcId="{0A973BAB-9C4B-4E00-B5EF-770396BAB231}" destId="{9F773C3F-3D86-4072-9E3A-04CBEF073268}" srcOrd="0" destOrd="0" presId="urn:microsoft.com/office/officeart/2005/8/layout/hProcess9"/>
    <dgm:cxn modelId="{A98726B6-5821-42D6-8BD6-BF9DEF092DB3}" type="presParOf" srcId="{0A973BAB-9C4B-4E00-B5EF-770396BAB231}" destId="{FFD5A576-2BBD-49B8-8277-68A5E80690A2}" srcOrd="1" destOrd="0" presId="urn:microsoft.com/office/officeart/2005/8/layout/hProcess9"/>
    <dgm:cxn modelId="{F0DA7938-5EE5-49AE-974B-644E9BE54615}" type="presParOf" srcId="{0A973BAB-9C4B-4E00-B5EF-770396BAB231}" destId="{24C9BC26-0757-42FD-99A4-3F792F28C6AC}" srcOrd="2" destOrd="0" presId="urn:microsoft.com/office/officeart/2005/8/layout/hProcess9"/>
    <dgm:cxn modelId="{998020B4-F349-41C9-9694-D090160A7EB2}" type="presParOf" srcId="{0A973BAB-9C4B-4E00-B5EF-770396BAB231}" destId="{3F2A1CDB-4564-4DA5-82F1-9E87D8979EFA}" srcOrd="3" destOrd="0" presId="urn:microsoft.com/office/officeart/2005/8/layout/hProcess9"/>
    <dgm:cxn modelId="{35AFE8A9-4DBB-452D-BE58-D20C64D0A630}" type="presParOf" srcId="{0A973BAB-9C4B-4E00-B5EF-770396BAB231}" destId="{4BAEC96E-DB1C-4F80-93E4-58387ADC7FF1}" srcOrd="4" destOrd="0" presId="urn:microsoft.com/office/officeart/2005/8/layout/hProcess9"/>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9E18D5-9B12-4FFF-9258-D3554C37C1B3}">
      <dsp:nvSpPr>
        <dsp:cNvPr id="0" name=""/>
        <dsp:cNvSpPr/>
      </dsp:nvSpPr>
      <dsp:spPr>
        <a:xfrm>
          <a:off x="103293" y="0"/>
          <a:ext cx="7050424" cy="31305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141DE3-358E-4570-9B78-28C747324C64}">
      <dsp:nvSpPr>
        <dsp:cNvPr id="0" name=""/>
        <dsp:cNvSpPr/>
      </dsp:nvSpPr>
      <dsp:spPr>
        <a:xfrm>
          <a:off x="88" y="939165"/>
          <a:ext cx="3533611" cy="12522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Y1- Seasonal Changes. Observe changes across the four seasons. Describe weather associated with the seasons.</a:t>
          </a:r>
        </a:p>
      </dsp:txBody>
      <dsp:txXfrm>
        <a:off x="61216" y="1000293"/>
        <a:ext cx="3411355" cy="1129964"/>
      </dsp:txXfrm>
    </dsp:sp>
    <dsp:sp modelId="{6FA1AD4F-E2D3-4AD1-9B4C-2492D3E34AD1}">
      <dsp:nvSpPr>
        <dsp:cNvPr id="0" name=""/>
        <dsp:cNvSpPr/>
      </dsp:nvSpPr>
      <dsp:spPr>
        <a:xfrm>
          <a:off x="3710380" y="939165"/>
          <a:ext cx="3533611" cy="12522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Y5- Undrestand that the Earth , Moon and Sun are spherical. Understand the movement of the planets of the Solar System. Understand how the movement of the moon creates phases. Understand how day and night is created. Understand how the movement of the Earth is responsible for the Sun appearing to move across the sky. </a:t>
          </a:r>
        </a:p>
      </dsp:txBody>
      <dsp:txXfrm>
        <a:off x="3771508" y="1000293"/>
        <a:ext cx="3411355" cy="11299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9E18D5-9B12-4FFF-9258-D3554C37C1B3}">
      <dsp:nvSpPr>
        <dsp:cNvPr id="0" name=""/>
        <dsp:cNvSpPr/>
      </dsp:nvSpPr>
      <dsp:spPr>
        <a:xfrm>
          <a:off x="96882" y="0"/>
          <a:ext cx="6612862" cy="22225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141DE3-358E-4570-9B78-28C747324C64}">
      <dsp:nvSpPr>
        <dsp:cNvPr id="0" name=""/>
        <dsp:cNvSpPr/>
      </dsp:nvSpPr>
      <dsp:spPr>
        <a:xfrm>
          <a:off x="82" y="666750"/>
          <a:ext cx="3314309" cy="889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Y3- Compare how things move on different surfaces. Contact forces- understand that magnetic forces work over a distance. </a:t>
          </a:r>
        </a:p>
      </dsp:txBody>
      <dsp:txXfrm>
        <a:off x="43479" y="710147"/>
        <a:ext cx="3227515" cy="802206"/>
      </dsp:txXfrm>
    </dsp:sp>
    <dsp:sp modelId="{1AAFB073-A4B8-4053-94B6-99172C68F7A6}">
      <dsp:nvSpPr>
        <dsp:cNvPr id="0" name=""/>
        <dsp:cNvSpPr/>
      </dsp:nvSpPr>
      <dsp:spPr>
        <a:xfrm>
          <a:off x="3480107" y="666750"/>
          <a:ext cx="3314309" cy="889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Y5- The forces of gravity, air resistance and friction. The use of levers and gears to apply a greater force. </a:t>
          </a:r>
        </a:p>
      </dsp:txBody>
      <dsp:txXfrm>
        <a:off x="3523504" y="710147"/>
        <a:ext cx="3227515" cy="8022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9E18D5-9B12-4FFF-9258-D3554C37C1B3}">
      <dsp:nvSpPr>
        <dsp:cNvPr id="0" name=""/>
        <dsp:cNvSpPr/>
      </dsp:nvSpPr>
      <dsp:spPr>
        <a:xfrm>
          <a:off x="534352" y="0"/>
          <a:ext cx="6055995" cy="21844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141DE3-358E-4570-9B78-28C747324C64}">
      <dsp:nvSpPr>
        <dsp:cNvPr id="0" name=""/>
        <dsp:cNvSpPr/>
      </dsp:nvSpPr>
      <dsp:spPr>
        <a:xfrm>
          <a:off x="26703" y="665027"/>
          <a:ext cx="2293262" cy="87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Y3- Recognise that we need light to see objects. Danger of the light from the sun and how to protect from this. Formation of shadows and make observations of how shadows can be changed.</a:t>
          </a:r>
        </a:p>
      </dsp:txBody>
      <dsp:txXfrm>
        <a:off x="69356" y="707680"/>
        <a:ext cx="2207956" cy="788454"/>
      </dsp:txXfrm>
    </dsp:sp>
    <dsp:sp modelId="{B373D95F-B5A9-4411-BFA0-A8F98ECDFA86}">
      <dsp:nvSpPr>
        <dsp:cNvPr id="0" name=""/>
        <dsp:cNvSpPr/>
      </dsp:nvSpPr>
      <dsp:spPr>
        <a:xfrm>
          <a:off x="2415718" y="655320"/>
          <a:ext cx="2293262" cy="87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Y4-Identify how sounds are made by vibration and travel through a medium. Observe/ describe patterns in pitch and volume of sounds. </a:t>
          </a:r>
        </a:p>
      </dsp:txBody>
      <dsp:txXfrm>
        <a:off x="2458371" y="697973"/>
        <a:ext cx="2207956" cy="788454"/>
      </dsp:txXfrm>
    </dsp:sp>
    <dsp:sp modelId="{1DC33873-5B55-4A5B-9053-6FCC65F06F31}">
      <dsp:nvSpPr>
        <dsp:cNvPr id="0" name=""/>
        <dsp:cNvSpPr/>
      </dsp:nvSpPr>
      <dsp:spPr>
        <a:xfrm>
          <a:off x="4823783" y="655320"/>
          <a:ext cx="2293262" cy="87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Y6-Light travels in straight lines. Use ray diagrams to explain how objects are seen by light reflecting off the object. Use ray diagrams to explain how periscopes etc work and how shadows are formed/ change. </a:t>
          </a:r>
        </a:p>
      </dsp:txBody>
      <dsp:txXfrm>
        <a:off x="4866436" y="697973"/>
        <a:ext cx="2207956" cy="7884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9E18D5-9B12-4FFF-9258-D3554C37C1B3}">
      <dsp:nvSpPr>
        <dsp:cNvPr id="0" name=""/>
        <dsp:cNvSpPr/>
      </dsp:nvSpPr>
      <dsp:spPr>
        <a:xfrm>
          <a:off x="520922" y="0"/>
          <a:ext cx="5903785" cy="19621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F773C3F-3D86-4072-9E3A-04CBEF073268}">
      <dsp:nvSpPr>
        <dsp:cNvPr id="0" name=""/>
        <dsp:cNvSpPr/>
      </dsp:nvSpPr>
      <dsp:spPr>
        <a:xfrm>
          <a:off x="235364" y="588645"/>
          <a:ext cx="2083689" cy="7848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Y3- Magnets attract and repel each other- like poles repel/ unlike poles attract. Identify materials that are attracted to magnet.</a:t>
          </a:r>
        </a:p>
      </dsp:txBody>
      <dsp:txXfrm>
        <a:off x="273678" y="626959"/>
        <a:ext cx="2007061" cy="708232"/>
      </dsp:txXfrm>
    </dsp:sp>
    <dsp:sp modelId="{24C9BC26-0757-42FD-99A4-3F792F28C6AC}">
      <dsp:nvSpPr>
        <dsp:cNvPr id="0" name=""/>
        <dsp:cNvSpPr/>
      </dsp:nvSpPr>
      <dsp:spPr>
        <a:xfrm>
          <a:off x="2430970" y="588645"/>
          <a:ext cx="2083689" cy="7848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Y4-common appliances that use electricity. Create a simple circuit and name basic components. Use switches. Recognise materials that conduct/ insulate electricity. </a:t>
          </a:r>
        </a:p>
      </dsp:txBody>
      <dsp:txXfrm>
        <a:off x="2469284" y="626959"/>
        <a:ext cx="2007061" cy="708232"/>
      </dsp:txXfrm>
    </dsp:sp>
    <dsp:sp modelId="{4BAEC96E-DB1C-4F80-93E4-58387ADC7FF1}">
      <dsp:nvSpPr>
        <dsp:cNvPr id="0" name=""/>
        <dsp:cNvSpPr/>
      </dsp:nvSpPr>
      <dsp:spPr>
        <a:xfrm>
          <a:off x="4626576" y="588645"/>
          <a:ext cx="2083689" cy="7848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Y6-Use standard symbols. Vary no cells/ componenets to produce changes eg in brightness of bulbs. </a:t>
          </a:r>
        </a:p>
      </dsp:txBody>
      <dsp:txXfrm>
        <a:off x="4664890" y="626959"/>
        <a:ext cx="2007061" cy="70823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Spurr</dc:creator>
  <cp:keywords/>
  <dc:description/>
  <cp:lastModifiedBy>Susan Spurr</cp:lastModifiedBy>
  <cp:revision>5</cp:revision>
  <dcterms:created xsi:type="dcterms:W3CDTF">2023-11-03T20:38:00Z</dcterms:created>
  <dcterms:modified xsi:type="dcterms:W3CDTF">2023-11-03T21:04:00Z</dcterms:modified>
</cp:coreProperties>
</file>