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443" w:rsidRDefault="00A17443"/>
    <w:tbl>
      <w:tblPr>
        <w:tblW w:w="14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764"/>
        <w:gridCol w:w="2326"/>
        <w:gridCol w:w="3858"/>
        <w:gridCol w:w="2196"/>
        <w:gridCol w:w="1891"/>
        <w:gridCol w:w="2399"/>
      </w:tblGrid>
      <w:tr w:rsidR="007C50C1" w:rsidRPr="007C50C1" w:rsidTr="004D2452">
        <w:trPr>
          <w:trHeight w:val="214"/>
        </w:trPr>
        <w:tc>
          <w:tcPr>
            <w:tcW w:w="14434" w:type="dxa"/>
            <w:gridSpan w:val="6"/>
            <w:tcBorders>
              <w:top w:val="single" w:sz="4" w:space="0" w:color="auto"/>
              <w:left w:val="single" w:sz="4" w:space="0" w:color="auto"/>
              <w:bottom w:val="single" w:sz="4" w:space="0" w:color="auto"/>
              <w:right w:val="single" w:sz="4" w:space="0" w:color="auto"/>
            </w:tcBorders>
            <w:shd w:val="clear" w:color="auto" w:fill="C00000"/>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Arial" w:eastAsia="Times New Roman" w:hAnsi="Arial" w:cs="Arial"/>
                <w:b/>
                <w:bCs/>
                <w:color w:val="FFFFFF"/>
                <w:lang w:eastAsia="en-GB"/>
              </w:rPr>
              <w:t>EYFS</w:t>
            </w:r>
            <w:r w:rsidRPr="007C50C1">
              <w:rPr>
                <w:rFonts w:ascii="Arial" w:eastAsia="Times New Roman" w:hAnsi="Arial" w:cs="Arial"/>
                <w:color w:val="FFFFFF"/>
                <w:lang w:eastAsia="en-GB"/>
              </w:rPr>
              <w:t> </w:t>
            </w:r>
          </w:p>
        </w:tc>
      </w:tr>
      <w:tr w:rsidR="007C50C1" w:rsidRPr="007C50C1" w:rsidTr="004D2452">
        <w:trPr>
          <w:trHeight w:val="214"/>
        </w:trPr>
        <w:tc>
          <w:tcPr>
            <w:tcW w:w="1764"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w:t>
            </w:r>
          </w:p>
        </w:tc>
        <w:tc>
          <w:tcPr>
            <w:tcW w:w="2326"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b/>
                <w:bCs/>
                <w:lang w:eastAsia="en-GB"/>
              </w:rPr>
              <w:t>Plants</w:t>
            </w:r>
            <w:r w:rsidRPr="007C50C1">
              <w:rPr>
                <w:rFonts w:ascii="Calibri" w:eastAsia="Times New Roman" w:hAnsi="Calibri" w:cs="Calibri"/>
                <w:lang w:eastAsia="en-GB"/>
              </w:rPr>
              <w:t> </w:t>
            </w:r>
          </w:p>
        </w:tc>
        <w:tc>
          <w:tcPr>
            <w:tcW w:w="3858"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b/>
                <w:bCs/>
                <w:lang w:eastAsia="en-GB"/>
              </w:rPr>
              <w:t>Animals Including Humans </w:t>
            </w:r>
            <w:r w:rsidRPr="007C50C1">
              <w:rPr>
                <w:rFonts w:ascii="Calibri" w:eastAsia="Times New Roman" w:hAnsi="Calibri" w:cs="Calibri"/>
                <w:lang w:eastAsia="en-GB"/>
              </w:rPr>
              <w:t> </w:t>
            </w:r>
          </w:p>
        </w:tc>
        <w:tc>
          <w:tcPr>
            <w:tcW w:w="2196"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b/>
                <w:bCs/>
                <w:lang w:eastAsia="en-GB"/>
              </w:rPr>
              <w:t>Everyday Materials</w:t>
            </w:r>
            <w:r w:rsidRPr="007C50C1">
              <w:rPr>
                <w:rFonts w:ascii="Calibri" w:eastAsia="Times New Roman" w:hAnsi="Calibri" w:cs="Calibri"/>
                <w:lang w:eastAsia="en-GB"/>
              </w:rPr>
              <w:t> </w:t>
            </w:r>
          </w:p>
        </w:tc>
        <w:tc>
          <w:tcPr>
            <w:tcW w:w="1891"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b/>
                <w:bCs/>
                <w:lang w:eastAsia="en-GB"/>
              </w:rPr>
              <w:t>Seasonal Changes</w:t>
            </w:r>
            <w:r w:rsidRPr="007C50C1">
              <w:rPr>
                <w:rFonts w:ascii="Calibri" w:eastAsia="Times New Roman" w:hAnsi="Calibri" w:cs="Calibri"/>
                <w:lang w:eastAsia="en-GB"/>
              </w:rPr>
              <w:t> </w:t>
            </w:r>
          </w:p>
        </w:tc>
        <w:tc>
          <w:tcPr>
            <w:tcW w:w="2398"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b/>
                <w:bCs/>
                <w:lang w:eastAsia="en-GB"/>
              </w:rPr>
              <w:t>Living things and their habitat</w:t>
            </w:r>
            <w:r w:rsidRPr="007C50C1">
              <w:rPr>
                <w:rFonts w:ascii="Calibri" w:eastAsia="Times New Roman" w:hAnsi="Calibri" w:cs="Calibri"/>
                <w:lang w:eastAsia="en-GB"/>
              </w:rPr>
              <w:t> </w:t>
            </w:r>
          </w:p>
        </w:tc>
      </w:tr>
      <w:tr w:rsidR="007C50C1" w:rsidRPr="007C50C1" w:rsidTr="004D2452">
        <w:trPr>
          <w:trHeight w:val="214"/>
        </w:trPr>
        <w:tc>
          <w:tcPr>
            <w:tcW w:w="1764"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Key Development Matters linked to Science </w:t>
            </w:r>
          </w:p>
        </w:tc>
        <w:tc>
          <w:tcPr>
            <w:tcW w:w="2326"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talk about some of the things they have observed, such as plants.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talk about why things happen and how things work.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develop an understanding of growth, decay and changes over time. To show care and concern for living things and the environment.</w:t>
            </w:r>
            <w:r w:rsidRPr="007C50C1">
              <w:rPr>
                <w:rFonts w:ascii="Calibri" w:eastAsia="Times New Roman" w:hAnsi="Calibri" w:cs="Calibri"/>
                <w:color w:val="231F20"/>
                <w:lang w:eastAsia="en-GB"/>
              </w:rPr>
              <w:t xml:space="preserve"> Talk about the features of their own immediate environment and how environments might vary from one another.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xml:space="preserve">To comment and ask questions about aspects of their familiar world, such as the place where </w:t>
            </w:r>
            <w:r w:rsidRPr="007C50C1">
              <w:rPr>
                <w:rFonts w:ascii="Calibri" w:eastAsia="Times New Roman" w:hAnsi="Calibri" w:cs="Calibri"/>
                <w:lang w:eastAsia="en-GB"/>
              </w:rPr>
              <w:lastRenderedPageBreak/>
              <w:t>they live or the natural world.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look closely at similarities, differences, patterns and change. </w:t>
            </w:r>
          </w:p>
        </w:tc>
        <w:tc>
          <w:tcPr>
            <w:tcW w:w="3858"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lastRenderedPageBreak/>
              <w:t>To observe the effects of physical activity on their bodies.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talk about some of the things they have observed such as animals.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develop an understanding of growth and changes over time.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show care and concern for living things.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eat a healthy range of foodstuffs and understand a need for variety in food.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show some understanding that good practices with regard to exercise, eating, sleeping and hygiene can contribute to good health.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look closely at similarities, differences, patterns and change.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comment and ask questions about aspects of their familiar world.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xml:space="preserve">To know the importance for good health of physical exercise, and a healthy diet, and talk about ways to keep healthy and </w:t>
            </w:r>
            <w:r w:rsidRPr="007C50C1">
              <w:rPr>
                <w:rFonts w:ascii="Calibri" w:eastAsia="Times New Roman" w:hAnsi="Calibri" w:cs="Calibri"/>
                <w:lang w:eastAsia="en-GB"/>
              </w:rPr>
              <w:lastRenderedPageBreak/>
              <w:t>safe.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talk about why things happen and how things work. </w:t>
            </w:r>
          </w:p>
        </w:tc>
        <w:tc>
          <w:tcPr>
            <w:tcW w:w="2196"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lastRenderedPageBreak/>
              <w:t>To talk about some of the things they have observed such as natural and found objects.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talk about why things happen and how things work.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develop an understanding of growth, decay and changes over time.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begin to be interested in and describe the texture of things.</w:t>
            </w:r>
            <w:r w:rsidRPr="007C50C1">
              <w:rPr>
                <w:rFonts w:ascii="Calibri" w:eastAsia="Times New Roman" w:hAnsi="Calibri" w:cs="Calibri"/>
                <w:color w:val="231F20"/>
                <w:lang w:eastAsia="en-GB"/>
              </w:rPr>
              <w:t xml:space="preserve"> To know about similarities and differences in relation to materials. </w:t>
            </w:r>
            <w:r w:rsidRPr="007C50C1">
              <w:rPr>
                <w:rFonts w:ascii="Calibri" w:eastAsia="Times New Roman" w:hAnsi="Calibri" w:cs="Calibri"/>
                <w:lang w:eastAsia="en-GB"/>
              </w:rPr>
              <w:t xml:space="preserve">To look closely at similarities, differences, patterns </w:t>
            </w:r>
            <w:r w:rsidRPr="007C50C1">
              <w:rPr>
                <w:rFonts w:ascii="Calibri" w:eastAsia="Times New Roman" w:hAnsi="Calibri" w:cs="Calibri"/>
                <w:lang w:eastAsia="en-GB"/>
              </w:rPr>
              <w:lastRenderedPageBreak/>
              <w:t>and change.  </w:t>
            </w:r>
          </w:p>
        </w:tc>
        <w:tc>
          <w:tcPr>
            <w:tcW w:w="1891"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lastRenderedPageBreak/>
              <w:t>To talk about some of the things they have observed.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talk about why things happen.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develop an understanding of change over time. To show care and concern for the environment.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color w:val="231F20"/>
                <w:lang w:eastAsia="en-GB"/>
              </w:rPr>
              <w:t>They talk about the features of their own immediate environment and how environments might vary from one another.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color w:val="231F20"/>
                <w:lang w:eastAsia="en-GB"/>
              </w:rPr>
              <w: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color w:val="231F20"/>
                <w:lang w:eastAsia="en-GB"/>
              </w:rPr>
              <w: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lastRenderedPageBreak/>
              <w:t> </w:t>
            </w:r>
          </w:p>
        </w:tc>
        <w:tc>
          <w:tcPr>
            <w:tcW w:w="2398"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lastRenderedPageBreak/>
              <w:t>To talk about some of the things they have observed such as animals.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develop an understanding of growth and changes over time.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show care and concern for living things.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look closely at similarities, differences, patterns and change.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To comment and ask questions about aspects of their familiar world.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w:t>
            </w:r>
          </w:p>
        </w:tc>
      </w:tr>
      <w:tr w:rsidR="007C50C1" w:rsidRPr="007C50C1" w:rsidTr="004D2452">
        <w:trPr>
          <w:trHeight w:val="214"/>
        </w:trPr>
        <w:tc>
          <w:tcPr>
            <w:tcW w:w="1764" w:type="dxa"/>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lastRenderedPageBreak/>
              <w:t>What this may look like </w:t>
            </w:r>
          </w:p>
        </w:tc>
        <w:tc>
          <w:tcPr>
            <w:tcW w:w="12670" w:type="dxa"/>
            <w:gridSpan w:val="5"/>
            <w:tcBorders>
              <w:top w:val="single" w:sz="4" w:space="0" w:color="auto"/>
              <w:left w:val="single" w:sz="4" w:space="0" w:color="auto"/>
              <w:bottom w:val="single" w:sz="4" w:space="0" w:color="auto"/>
              <w:right w:val="single" w:sz="4" w:space="0" w:color="auto"/>
            </w:tcBorders>
            <w:shd w:val="clear" w:color="auto" w:fill="auto"/>
            <w:hideMark/>
          </w:tcPr>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Science in Foundation Stage is covered in the ‘Understanding the World’ area of the EYFS Curriculum.  It is introduced indirectly through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activities that encourage children explore, problem solve, observe, predict, think, make decisions and talk about the world around them.  Early Years Science also helps children with skills in other areas of learning such as Physical Development and Expressive Arts and Design.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Children explore creatures, people, plants and objects in their natural environments.  They will observe and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manipulate objects and materials to identify differences and similarities. For example, they may look at a whisk, sand, paper and water to learn about things that are natural and manmade and their different functions. They will also learn to use their senses, feeling dough or listening to sounds in the environment, such as sirens or farm animals. They will make observations of animals and plants and explain why some things occur and talk about changes.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Curiosity is encouraged and children’s questions are valued. Children may ask questions about why things happen and how things work and they will take part in a range of investigative activities in such as increasing the incline of a slope to observe how fast a vehicle travels or opening a mechanical toy to see how it works. Children will be asked questions about what they think will happen to help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them communicate, plan, investigate, record and evaluate findings.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Adults will model using the correct scientific vocabulary.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w:t>
            </w:r>
          </w:p>
          <w:p w:rsidR="007C50C1" w:rsidRPr="007C50C1" w:rsidRDefault="007C50C1" w:rsidP="007C50C1">
            <w:pPr>
              <w:spacing w:after="0" w:line="240" w:lineRule="auto"/>
              <w:textAlignment w:val="baseline"/>
              <w:rPr>
                <w:rFonts w:ascii="Segoe UI" w:eastAsia="Times New Roman" w:hAnsi="Segoe UI" w:cs="Segoe UI"/>
                <w:sz w:val="12"/>
                <w:szCs w:val="12"/>
                <w:lang w:eastAsia="en-GB"/>
              </w:rPr>
            </w:pPr>
            <w:r w:rsidRPr="007C50C1">
              <w:rPr>
                <w:rFonts w:ascii="Calibri" w:eastAsia="Times New Roman" w:hAnsi="Calibri" w:cs="Calibri"/>
                <w:lang w:eastAsia="en-GB"/>
              </w:rPr>
              <w:t xml:space="preserve">At Ryton Federation we believe that children are natural scientists and are born curious. In Nursery and Reception they experiment and discover in our science-rich learning environment using all of their senses. Practitioners provide and teach children through hands-on activities that promote children’s investigations and discovery. Whether feeling shells, looking closely at sand or rolling balls down ramps, children actively build scientific knowledge and skills. They are encouraged to use reading, writing and measuring to record what they notice </w:t>
            </w:r>
            <w:r w:rsidRPr="007C50C1">
              <w:rPr>
                <w:rFonts w:ascii="Calibri" w:eastAsia="Times New Roman" w:hAnsi="Calibri" w:cs="Calibri"/>
                <w:lang w:eastAsia="en-GB"/>
              </w:rPr>
              <w:lastRenderedPageBreak/>
              <w:t>and discussion to reflect on their findings. Active sensory exploration is integrated into the provision for our youngest children. From the outset they are encouraged to investigate, make connections, become problem solvers and life-long scientific learners. We believe science is best learnt through long-time investigations and as a result ‘enquiry’ is a central focus of our curriculum - through this children also learn literacy, social, and mathematics skills. Enquiry requires learners to use specialised vocabulary, talk about experiences and record their observations and ideas. This echoes the value we place on children’s speech and language development at the heart of our curriculum.  In addition to enquiry another key curriculum driver is change. Change is observed, investigated and explored in many areas of the EYFS curriculum and by exploring this concept in a range of ways children begin to learn to make connections, predictions and reason.  We believe that a secure understanding of concepts allows for authentic progression so these key themes are revisited throughout the year, for example, we don’t just plant/garden in Spring or learn about change through making and mixing paint colours in one or two adult-led sessions. We build in opportunities to keep revisiting knowledge and skills, allowing children to master skills in different contexts and build on existing knowledge.  We recognise that the resources we provide allow children to investigate these concepts and the continuous provision and enhancements we offer are carefully and skilfully introduced at the correct time to extend children’s scientific learning. Children have access to and are introduced to non-fiction books, photos, video clips and other secondary sources to extend their knowledge and understanding of the world, E.g. photos of the children when they were babies to learn about change, age-appropriate non-fiction books and TV programmes such as ‘Do You Know?’ to support learning in class and illustrate concepts. </w:t>
            </w:r>
          </w:p>
        </w:tc>
      </w:tr>
    </w:tbl>
    <w:p w:rsidR="007C50C1" w:rsidRDefault="007C50C1"/>
    <w:p w:rsidR="007C50C1" w:rsidRDefault="007C50C1"/>
    <w:p w:rsidR="007C50C1" w:rsidRDefault="007C50C1"/>
    <w:p w:rsidR="007C50C1" w:rsidRDefault="007C50C1"/>
    <w:p w:rsidR="004D2452" w:rsidRDefault="004D2452"/>
    <w:p w:rsidR="004D2452" w:rsidRDefault="004D2452"/>
    <w:p w:rsidR="007C50C1" w:rsidRDefault="007C50C1"/>
    <w:tbl>
      <w:tblPr>
        <w:tblStyle w:val="TableGrid"/>
        <w:tblW w:w="14283" w:type="dxa"/>
        <w:tblLook w:val="04A0"/>
      </w:tblPr>
      <w:tblGrid>
        <w:gridCol w:w="1992"/>
        <w:gridCol w:w="3072"/>
        <w:gridCol w:w="3073"/>
        <w:gridCol w:w="3073"/>
        <w:gridCol w:w="3073"/>
      </w:tblGrid>
      <w:tr w:rsidR="000B69A1" w:rsidTr="004D2452">
        <w:tc>
          <w:tcPr>
            <w:tcW w:w="14283" w:type="dxa"/>
            <w:gridSpan w:val="5"/>
            <w:shd w:val="clear" w:color="auto" w:fill="C00000"/>
          </w:tcPr>
          <w:p w:rsidR="000B69A1" w:rsidRPr="000B69A1" w:rsidRDefault="000B69A1">
            <w:pPr>
              <w:rPr>
                <w:rFonts w:ascii="Arial" w:hAnsi="Arial" w:cs="Arial"/>
                <w:b/>
              </w:rPr>
            </w:pPr>
            <w:r w:rsidRPr="000B69A1">
              <w:rPr>
                <w:rFonts w:ascii="Arial" w:hAnsi="Arial" w:cs="Arial"/>
                <w:b/>
              </w:rPr>
              <w:lastRenderedPageBreak/>
              <w:t>Year 1</w:t>
            </w:r>
          </w:p>
        </w:tc>
      </w:tr>
      <w:tr w:rsidR="000B69A1" w:rsidTr="004D2452">
        <w:tc>
          <w:tcPr>
            <w:tcW w:w="1992" w:type="dxa"/>
          </w:tcPr>
          <w:p w:rsidR="000B69A1" w:rsidRPr="009D518F" w:rsidRDefault="000B69A1" w:rsidP="000B69A1">
            <w:pPr>
              <w:rPr>
                <w:rFonts w:ascii="Arial" w:hAnsi="Arial" w:cs="Arial"/>
                <w:b/>
              </w:rPr>
            </w:pPr>
            <w:r w:rsidRPr="009D518F">
              <w:rPr>
                <w:rFonts w:ascii="Arial" w:hAnsi="Arial" w:cs="Arial"/>
                <w:b/>
              </w:rPr>
              <w:t>Topic</w:t>
            </w:r>
          </w:p>
        </w:tc>
        <w:tc>
          <w:tcPr>
            <w:tcW w:w="3072" w:type="dxa"/>
          </w:tcPr>
          <w:p w:rsidR="000B69A1" w:rsidRPr="009D518F" w:rsidRDefault="000B69A1" w:rsidP="000B69A1">
            <w:pPr>
              <w:rPr>
                <w:rFonts w:ascii="Arial" w:hAnsi="Arial" w:cs="Arial"/>
                <w:b/>
              </w:rPr>
            </w:pPr>
            <w:r w:rsidRPr="009D518F">
              <w:rPr>
                <w:rFonts w:ascii="Arial" w:hAnsi="Arial" w:cs="Arial"/>
                <w:b/>
              </w:rPr>
              <w:t>Plants</w:t>
            </w:r>
          </w:p>
        </w:tc>
        <w:tc>
          <w:tcPr>
            <w:tcW w:w="3073" w:type="dxa"/>
          </w:tcPr>
          <w:p w:rsidR="000B69A1" w:rsidRPr="00A001DD" w:rsidRDefault="000B69A1" w:rsidP="000B69A1">
            <w:pPr>
              <w:rPr>
                <w:rFonts w:ascii="Arial" w:hAnsi="Arial" w:cs="Arial"/>
                <w:b/>
              </w:rPr>
            </w:pPr>
            <w:r w:rsidRPr="009D518F">
              <w:rPr>
                <w:rFonts w:ascii="Arial" w:hAnsi="Arial" w:cs="Arial"/>
                <w:b/>
              </w:rPr>
              <w:t>Animals, including humans</w:t>
            </w:r>
          </w:p>
        </w:tc>
        <w:tc>
          <w:tcPr>
            <w:tcW w:w="3073" w:type="dxa"/>
          </w:tcPr>
          <w:p w:rsidR="000B69A1" w:rsidRPr="00A001DD" w:rsidRDefault="000B69A1" w:rsidP="000B69A1">
            <w:pPr>
              <w:rPr>
                <w:rFonts w:ascii="Arial" w:hAnsi="Arial" w:cs="Arial"/>
                <w:b/>
              </w:rPr>
            </w:pPr>
            <w:r w:rsidRPr="00A001DD">
              <w:rPr>
                <w:rFonts w:ascii="Arial" w:hAnsi="Arial" w:cs="Arial"/>
                <w:b/>
              </w:rPr>
              <w:t>Everyday Materials</w:t>
            </w:r>
          </w:p>
        </w:tc>
        <w:tc>
          <w:tcPr>
            <w:tcW w:w="3073" w:type="dxa"/>
          </w:tcPr>
          <w:p w:rsidR="000B69A1" w:rsidRPr="00AB37C5" w:rsidRDefault="000B69A1" w:rsidP="000B69A1">
            <w:pPr>
              <w:rPr>
                <w:rFonts w:ascii="Arial" w:hAnsi="Arial" w:cs="Arial"/>
                <w:b/>
              </w:rPr>
            </w:pPr>
            <w:r w:rsidRPr="00AB37C5">
              <w:rPr>
                <w:rFonts w:ascii="Arial" w:hAnsi="Arial" w:cs="Arial"/>
                <w:b/>
              </w:rPr>
              <w:t>Seasonal Changes</w:t>
            </w:r>
          </w:p>
        </w:tc>
      </w:tr>
      <w:tr w:rsidR="000B69A1" w:rsidTr="004D2452">
        <w:tc>
          <w:tcPr>
            <w:tcW w:w="1992" w:type="dxa"/>
          </w:tcPr>
          <w:p w:rsidR="000B69A1" w:rsidRPr="009D518F" w:rsidRDefault="000B69A1" w:rsidP="000B69A1">
            <w:pPr>
              <w:rPr>
                <w:rFonts w:ascii="Arial" w:hAnsi="Arial" w:cs="Arial"/>
                <w:b/>
              </w:rPr>
            </w:pPr>
            <w:r w:rsidRPr="009D518F">
              <w:rPr>
                <w:rFonts w:ascii="Arial" w:hAnsi="Arial" w:cs="Arial"/>
                <w:b/>
              </w:rPr>
              <w:t>Key Objectives</w:t>
            </w:r>
          </w:p>
        </w:tc>
        <w:tc>
          <w:tcPr>
            <w:tcW w:w="3072" w:type="dxa"/>
          </w:tcPr>
          <w:p w:rsidR="000B69A1" w:rsidRPr="009D518F" w:rsidRDefault="000B69A1" w:rsidP="000B69A1">
            <w:pPr>
              <w:rPr>
                <w:rFonts w:ascii="Arial" w:hAnsi="Arial" w:cs="Arial"/>
                <w:sz w:val="20"/>
              </w:rPr>
            </w:pPr>
            <w:r w:rsidRPr="009D518F">
              <w:rPr>
                <w:rFonts w:ascii="Arial" w:hAnsi="Arial" w:cs="Arial"/>
                <w:sz w:val="20"/>
              </w:rPr>
              <w:t>Identify and name a variety of common wild and garden plants including deciduous and evergreen trees. Identify and name the basic structure of a variety of common flowering plants including trees</w:t>
            </w:r>
          </w:p>
        </w:tc>
        <w:tc>
          <w:tcPr>
            <w:tcW w:w="3073" w:type="dxa"/>
          </w:tcPr>
          <w:p w:rsidR="000B69A1" w:rsidRPr="0009223D" w:rsidRDefault="000B69A1" w:rsidP="000B69A1">
            <w:pPr>
              <w:rPr>
                <w:rFonts w:ascii="Arial" w:hAnsi="Arial" w:cs="Arial"/>
                <w:sz w:val="20"/>
                <w:szCs w:val="20"/>
              </w:rPr>
            </w:pPr>
            <w:r w:rsidRPr="0098437C">
              <w:rPr>
                <w:rFonts w:ascii="Arial" w:hAnsi="Arial" w:cs="Arial"/>
                <w:sz w:val="20"/>
                <w:szCs w:val="20"/>
              </w:rPr>
              <w:t xml:space="preserve">Identify and name a variety of common animals including fish, amphibians, reptiles, birds and mammals Identify and name a variety of common animals that are carnivores, herbivores and omnivores. </w:t>
            </w:r>
            <w:r>
              <w:rPr>
                <w:rFonts w:ascii="Arial" w:hAnsi="Arial" w:cs="Arial"/>
                <w:sz w:val="20"/>
                <w:szCs w:val="20"/>
              </w:rPr>
              <w:t xml:space="preserve"> Describe and compare the structure of a variety of common animals (fish, amphibians, reptiles, birds and mammals, including pets. </w:t>
            </w:r>
            <w:r>
              <w:rPr>
                <w:rFonts w:ascii="Arial" w:hAnsi="Arial" w:cs="Arial"/>
                <w:i/>
                <w:sz w:val="20"/>
                <w:szCs w:val="20"/>
              </w:rPr>
              <w:t xml:space="preserve">NB the children do not need to use the terms mammal, reptile etc) </w:t>
            </w:r>
            <w:r>
              <w:rPr>
                <w:rFonts w:ascii="Arial" w:hAnsi="Arial" w:cs="Arial"/>
                <w:sz w:val="20"/>
                <w:szCs w:val="20"/>
              </w:rPr>
              <w:t xml:space="preserve">Identify, name, draw and label the basic parts of the human body and say which part of the body is associated with each sense. </w:t>
            </w:r>
          </w:p>
        </w:tc>
        <w:tc>
          <w:tcPr>
            <w:tcW w:w="3073" w:type="dxa"/>
          </w:tcPr>
          <w:p w:rsidR="000B69A1" w:rsidRPr="0009223D" w:rsidRDefault="000B69A1" w:rsidP="000B69A1">
            <w:pPr>
              <w:rPr>
                <w:rFonts w:ascii="Arial" w:hAnsi="Arial" w:cs="Arial"/>
                <w:sz w:val="20"/>
                <w:szCs w:val="20"/>
              </w:rPr>
            </w:pPr>
            <w:r>
              <w:rPr>
                <w:rFonts w:ascii="Arial" w:hAnsi="Arial" w:cs="Arial"/>
                <w:sz w:val="20"/>
                <w:szCs w:val="20"/>
              </w:rPr>
              <w:t>Distinguish between an object and the material from</w:t>
            </w:r>
            <w:r w:rsidRPr="0009223D">
              <w:rPr>
                <w:rFonts w:ascii="Arial" w:hAnsi="Arial" w:cs="Arial"/>
                <w:sz w:val="20"/>
                <w:szCs w:val="20"/>
              </w:rPr>
              <w:t xml:space="preserve"> which it is made.</w:t>
            </w:r>
          </w:p>
          <w:p w:rsidR="000B69A1" w:rsidRPr="0009223D" w:rsidRDefault="000B69A1" w:rsidP="000B69A1">
            <w:pPr>
              <w:rPr>
                <w:rFonts w:ascii="Arial" w:hAnsi="Arial" w:cs="Arial"/>
                <w:sz w:val="20"/>
                <w:szCs w:val="20"/>
              </w:rPr>
            </w:pPr>
            <w:r w:rsidRPr="0009223D">
              <w:rPr>
                <w:rFonts w:ascii="Arial" w:hAnsi="Arial" w:cs="Arial"/>
                <w:sz w:val="20"/>
                <w:szCs w:val="20"/>
              </w:rPr>
              <w:t>Identify and name a variety of everyday materials including wood, plastic, metal, water and rock.</w:t>
            </w:r>
          </w:p>
          <w:p w:rsidR="000B69A1" w:rsidRPr="0009223D" w:rsidRDefault="000B69A1" w:rsidP="000B69A1">
            <w:pPr>
              <w:rPr>
                <w:rFonts w:ascii="Arial" w:hAnsi="Arial" w:cs="Arial"/>
                <w:sz w:val="20"/>
                <w:szCs w:val="20"/>
              </w:rPr>
            </w:pPr>
            <w:r w:rsidRPr="0009223D">
              <w:rPr>
                <w:rFonts w:ascii="Arial" w:hAnsi="Arial" w:cs="Arial"/>
                <w:sz w:val="20"/>
                <w:szCs w:val="20"/>
              </w:rPr>
              <w:t xml:space="preserve">Describe the simple physical properties of a variety of everyday materials. </w:t>
            </w:r>
          </w:p>
          <w:p w:rsidR="000B69A1" w:rsidRPr="0009223D" w:rsidRDefault="000B69A1" w:rsidP="000B69A1">
            <w:pPr>
              <w:rPr>
                <w:rFonts w:ascii="Arial" w:hAnsi="Arial" w:cs="Arial"/>
                <w:sz w:val="20"/>
                <w:szCs w:val="20"/>
              </w:rPr>
            </w:pPr>
            <w:r w:rsidRPr="0009223D">
              <w:rPr>
                <w:rFonts w:ascii="Arial" w:hAnsi="Arial" w:cs="Arial"/>
                <w:sz w:val="20"/>
                <w:szCs w:val="20"/>
              </w:rPr>
              <w:t>Compare and group together a variety of everyday materials on the basis of their simple physical properties.</w:t>
            </w:r>
          </w:p>
        </w:tc>
        <w:tc>
          <w:tcPr>
            <w:tcW w:w="3073" w:type="dxa"/>
          </w:tcPr>
          <w:p w:rsidR="000B69A1" w:rsidRPr="00AB37C5" w:rsidRDefault="000B69A1" w:rsidP="000B69A1">
            <w:pPr>
              <w:rPr>
                <w:rFonts w:ascii="Arial" w:hAnsi="Arial" w:cs="Arial"/>
                <w:sz w:val="20"/>
                <w:szCs w:val="20"/>
              </w:rPr>
            </w:pPr>
            <w:r w:rsidRPr="00AB37C5">
              <w:rPr>
                <w:rFonts w:ascii="Arial" w:hAnsi="Arial" w:cs="Arial"/>
                <w:sz w:val="20"/>
                <w:szCs w:val="20"/>
              </w:rPr>
              <w:t>Observe changes across the four seasons.</w:t>
            </w:r>
          </w:p>
          <w:p w:rsidR="000B69A1" w:rsidRDefault="000B69A1" w:rsidP="000B69A1">
            <w:r w:rsidRPr="00AB37C5">
              <w:rPr>
                <w:rFonts w:ascii="Arial" w:hAnsi="Arial" w:cs="Arial"/>
                <w:sz w:val="20"/>
                <w:szCs w:val="20"/>
              </w:rPr>
              <w:t>Observe and describe weather associated with the seasons and how day length varies.</w:t>
            </w:r>
          </w:p>
        </w:tc>
      </w:tr>
      <w:tr w:rsidR="003C479E" w:rsidTr="004D2452">
        <w:tc>
          <w:tcPr>
            <w:tcW w:w="1992" w:type="dxa"/>
          </w:tcPr>
          <w:p w:rsidR="003C479E" w:rsidRPr="009D518F" w:rsidRDefault="003C479E" w:rsidP="000B69A1">
            <w:pPr>
              <w:rPr>
                <w:rFonts w:ascii="Arial" w:hAnsi="Arial" w:cs="Arial"/>
                <w:b/>
              </w:rPr>
            </w:pPr>
            <w:r w:rsidRPr="009D518F">
              <w:rPr>
                <w:rFonts w:ascii="Arial" w:hAnsi="Arial" w:cs="Arial"/>
                <w:b/>
              </w:rPr>
              <w:t>Key Skills</w:t>
            </w:r>
          </w:p>
        </w:tc>
        <w:tc>
          <w:tcPr>
            <w:tcW w:w="3072" w:type="dxa"/>
          </w:tcPr>
          <w:p w:rsidR="003C479E" w:rsidRDefault="003C479E" w:rsidP="000B69A1">
            <w:pPr>
              <w:rPr>
                <w:rFonts w:ascii="Arial" w:hAnsi="Arial" w:cs="Arial"/>
                <w:sz w:val="20"/>
                <w:szCs w:val="20"/>
              </w:rPr>
            </w:pPr>
            <w:r>
              <w:rPr>
                <w:rFonts w:ascii="Arial" w:hAnsi="Arial" w:cs="Arial"/>
                <w:sz w:val="20"/>
                <w:szCs w:val="20"/>
              </w:rPr>
              <w:t>The children m</w:t>
            </w:r>
            <w:r w:rsidRPr="00E30C06">
              <w:rPr>
                <w:rFonts w:ascii="Arial" w:hAnsi="Arial" w:cs="Arial"/>
                <w:sz w:val="20"/>
                <w:szCs w:val="20"/>
              </w:rPr>
              <w:t xml:space="preserve">ake careful observations </w:t>
            </w:r>
            <w:r>
              <w:rPr>
                <w:rFonts w:ascii="Arial" w:hAnsi="Arial" w:cs="Arial"/>
                <w:sz w:val="20"/>
                <w:szCs w:val="20"/>
              </w:rPr>
              <w:t xml:space="preserve">of plants and trees </w:t>
            </w:r>
            <w:r w:rsidRPr="00E30C06">
              <w:rPr>
                <w:rFonts w:ascii="Arial" w:hAnsi="Arial" w:cs="Arial"/>
                <w:sz w:val="20"/>
                <w:szCs w:val="20"/>
              </w:rPr>
              <w:t xml:space="preserve">to </w:t>
            </w:r>
            <w:r>
              <w:rPr>
                <w:rFonts w:ascii="Arial" w:hAnsi="Arial" w:cs="Arial"/>
                <w:sz w:val="20"/>
                <w:szCs w:val="20"/>
              </w:rPr>
              <w:t>identify them, compare them and note changes. They use magnifying glasses.</w:t>
            </w:r>
          </w:p>
          <w:p w:rsidR="003C479E" w:rsidRDefault="003C479E" w:rsidP="000B69A1">
            <w:pPr>
              <w:rPr>
                <w:rFonts w:ascii="Arial" w:hAnsi="Arial" w:cs="Arial"/>
                <w:sz w:val="20"/>
                <w:szCs w:val="20"/>
              </w:rPr>
            </w:pPr>
            <w:r>
              <w:rPr>
                <w:rFonts w:ascii="Arial" w:hAnsi="Arial" w:cs="Arial"/>
                <w:sz w:val="20"/>
                <w:szCs w:val="20"/>
              </w:rPr>
              <w:t xml:space="preserve">They sort and group leaves, seeds or flowers. With support and scaffolding, the children identify criteria for sorting.  They </w:t>
            </w:r>
            <w:r>
              <w:rPr>
                <w:rFonts w:ascii="Arial" w:hAnsi="Arial" w:cs="Arial"/>
                <w:sz w:val="20"/>
                <w:szCs w:val="20"/>
              </w:rPr>
              <w:lastRenderedPageBreak/>
              <w:t xml:space="preserve">use simple identification sheets to name plants and trees in the local environment. </w:t>
            </w:r>
          </w:p>
          <w:p w:rsidR="003C479E" w:rsidRDefault="003C479E" w:rsidP="000B69A1">
            <w:pPr>
              <w:ind w:left="-114" w:firstLine="28"/>
              <w:rPr>
                <w:rFonts w:ascii="Arial" w:hAnsi="Arial" w:cs="Arial"/>
                <w:sz w:val="20"/>
              </w:rPr>
            </w:pPr>
            <w:r w:rsidRPr="009D518F">
              <w:rPr>
                <w:rFonts w:ascii="Arial" w:hAnsi="Arial" w:cs="Arial"/>
                <w:sz w:val="20"/>
              </w:rPr>
              <w:t>Classify using sorting rings.</w:t>
            </w:r>
          </w:p>
          <w:p w:rsidR="003C479E" w:rsidRPr="009D518F" w:rsidRDefault="003C479E" w:rsidP="000B69A1">
            <w:pPr>
              <w:ind w:left="-114" w:firstLine="28"/>
              <w:rPr>
                <w:rFonts w:ascii="Arial" w:hAnsi="Arial" w:cs="Arial"/>
              </w:rPr>
            </w:pPr>
            <w:r>
              <w:rPr>
                <w:rFonts w:ascii="Arial" w:hAnsi="Arial" w:cs="Arial"/>
                <w:sz w:val="20"/>
              </w:rPr>
              <w:t>Recognise ‘biggest’ and ‘smallest’.</w:t>
            </w:r>
          </w:p>
        </w:tc>
        <w:tc>
          <w:tcPr>
            <w:tcW w:w="3073" w:type="dxa"/>
          </w:tcPr>
          <w:p w:rsidR="003C479E" w:rsidRPr="00EA5D64" w:rsidRDefault="003C479E" w:rsidP="000B69A1">
            <w:pPr>
              <w:rPr>
                <w:rFonts w:ascii="Arial" w:hAnsi="Arial" w:cs="Arial"/>
                <w:color w:val="C00000"/>
                <w:sz w:val="20"/>
                <w:szCs w:val="20"/>
              </w:rPr>
            </w:pPr>
            <w:r>
              <w:rPr>
                <w:rFonts w:ascii="Arial" w:hAnsi="Arial" w:cs="Arial"/>
                <w:sz w:val="20"/>
                <w:szCs w:val="20"/>
              </w:rPr>
              <w:lastRenderedPageBreak/>
              <w:t>With support, the children sort and group animals using similarities and differences. They make careful observations of body parts and different animals and record using a labelled diagram. They measure body parts by comparison or using non-</w:t>
            </w:r>
            <w:r>
              <w:rPr>
                <w:rFonts w:ascii="Arial" w:hAnsi="Arial" w:cs="Arial"/>
                <w:sz w:val="20"/>
                <w:szCs w:val="20"/>
              </w:rPr>
              <w:lastRenderedPageBreak/>
              <w:t xml:space="preserve">standard units. </w:t>
            </w:r>
            <w:r>
              <w:rPr>
                <w:rFonts w:ascii="Arial" w:hAnsi="Arial" w:cs="Arial"/>
                <w:color w:val="C00000"/>
                <w:sz w:val="20"/>
                <w:szCs w:val="20"/>
              </w:rPr>
              <w:t>Maths link- Spring term Measuring using non standard units.</w:t>
            </w:r>
          </w:p>
          <w:p w:rsidR="003C479E" w:rsidRPr="00A001DD" w:rsidRDefault="003C479E" w:rsidP="000B69A1">
            <w:pPr>
              <w:rPr>
                <w:rFonts w:ascii="Arial" w:hAnsi="Arial" w:cs="Arial"/>
                <w:i/>
                <w:sz w:val="20"/>
                <w:szCs w:val="20"/>
              </w:rPr>
            </w:pPr>
            <w:r>
              <w:rPr>
                <w:rFonts w:ascii="Arial" w:hAnsi="Arial" w:cs="Arial"/>
                <w:sz w:val="20"/>
                <w:szCs w:val="20"/>
              </w:rPr>
              <w:t xml:space="preserve">Through modelling and support the children ask their own questions </w:t>
            </w:r>
            <w:r>
              <w:rPr>
                <w:rFonts w:ascii="Arial" w:hAnsi="Arial" w:cs="Arial"/>
                <w:i/>
                <w:sz w:val="20"/>
                <w:szCs w:val="20"/>
              </w:rPr>
              <w:t>eg which part of my body is good for feeling/ which is not?</w:t>
            </w:r>
          </w:p>
          <w:p w:rsidR="003C479E" w:rsidRDefault="003C479E" w:rsidP="000B69A1"/>
          <w:p w:rsidR="003C479E" w:rsidRPr="00E30C06" w:rsidRDefault="003C479E" w:rsidP="000B69A1">
            <w:pPr>
              <w:ind w:hanging="28"/>
              <w:rPr>
                <w:rFonts w:ascii="Arial" w:hAnsi="Arial" w:cs="Arial"/>
                <w:sz w:val="20"/>
                <w:szCs w:val="20"/>
              </w:rPr>
            </w:pPr>
          </w:p>
        </w:tc>
        <w:tc>
          <w:tcPr>
            <w:tcW w:w="3073" w:type="dxa"/>
          </w:tcPr>
          <w:p w:rsidR="003C479E" w:rsidRPr="0009223D" w:rsidRDefault="003C479E" w:rsidP="000B69A1">
            <w:pPr>
              <w:ind w:hanging="28"/>
              <w:rPr>
                <w:rFonts w:ascii="Arial" w:hAnsi="Arial" w:cs="Arial"/>
                <w:sz w:val="20"/>
                <w:szCs w:val="20"/>
              </w:rPr>
            </w:pPr>
            <w:r>
              <w:rPr>
                <w:rFonts w:ascii="Arial" w:hAnsi="Arial" w:cs="Arial"/>
                <w:sz w:val="20"/>
                <w:szCs w:val="20"/>
              </w:rPr>
              <w:lastRenderedPageBreak/>
              <w:t>The children a</w:t>
            </w:r>
            <w:r w:rsidRPr="0009223D">
              <w:rPr>
                <w:rFonts w:ascii="Arial" w:hAnsi="Arial" w:cs="Arial"/>
                <w:sz w:val="20"/>
                <w:szCs w:val="20"/>
              </w:rPr>
              <w:t>nswer questions developed with the teacher often through a scenario.</w:t>
            </w:r>
            <w:r>
              <w:rPr>
                <w:rFonts w:ascii="Arial" w:hAnsi="Arial" w:cs="Arial"/>
                <w:sz w:val="20"/>
                <w:szCs w:val="20"/>
              </w:rPr>
              <w:t>(egabsorbancy of cloths/ waterproofness of shelters)</w:t>
            </w:r>
          </w:p>
          <w:p w:rsidR="003C479E" w:rsidRPr="00E30C06" w:rsidRDefault="003C479E" w:rsidP="000B69A1">
            <w:pPr>
              <w:ind w:hanging="28"/>
              <w:rPr>
                <w:rFonts w:ascii="Arial" w:hAnsi="Arial" w:cs="Arial"/>
                <w:sz w:val="20"/>
                <w:szCs w:val="20"/>
              </w:rPr>
            </w:pPr>
            <w:r w:rsidRPr="0009223D">
              <w:rPr>
                <w:rFonts w:ascii="Arial" w:hAnsi="Arial" w:cs="Arial"/>
                <w:sz w:val="20"/>
                <w:szCs w:val="20"/>
              </w:rPr>
              <w:t xml:space="preserve">• The children are involved in planning how to use resources provided to answer the </w:t>
            </w:r>
            <w:r w:rsidRPr="0009223D">
              <w:rPr>
                <w:rFonts w:ascii="Arial" w:hAnsi="Arial" w:cs="Arial"/>
                <w:sz w:val="20"/>
                <w:szCs w:val="20"/>
              </w:rPr>
              <w:lastRenderedPageBreak/>
              <w:t xml:space="preserve">questions </w:t>
            </w:r>
            <w:r>
              <w:rPr>
                <w:rFonts w:ascii="Arial" w:hAnsi="Arial" w:cs="Arial"/>
                <w:sz w:val="20"/>
                <w:szCs w:val="20"/>
              </w:rPr>
              <w:t xml:space="preserve">(eg which paper plate is strongest?) </w:t>
            </w:r>
            <w:r w:rsidRPr="0009223D">
              <w:rPr>
                <w:rFonts w:ascii="Arial" w:hAnsi="Arial" w:cs="Arial"/>
                <w:sz w:val="20"/>
                <w:szCs w:val="20"/>
              </w:rPr>
              <w:t>using different types of enquiry, helping them to recognise that there are different ways in which questions can be answered.</w:t>
            </w:r>
          </w:p>
        </w:tc>
        <w:tc>
          <w:tcPr>
            <w:tcW w:w="3073" w:type="dxa"/>
          </w:tcPr>
          <w:p w:rsidR="003C479E" w:rsidRPr="00EA5D64" w:rsidRDefault="003C479E" w:rsidP="000B69A1">
            <w:pPr>
              <w:rPr>
                <w:rFonts w:ascii="Arial" w:hAnsi="Arial" w:cs="Arial"/>
                <w:sz w:val="20"/>
              </w:rPr>
            </w:pPr>
            <w:r w:rsidRPr="00EA5D64">
              <w:rPr>
                <w:rFonts w:ascii="Arial" w:hAnsi="Arial" w:cs="Arial"/>
                <w:sz w:val="20"/>
              </w:rPr>
              <w:lastRenderedPageBreak/>
              <w:t xml:space="preserve">The chidlren record their observations of the weather using photographs, drawings and in writing. </w:t>
            </w:r>
          </w:p>
          <w:p w:rsidR="003C479E" w:rsidRPr="00EA5D64" w:rsidRDefault="003C479E" w:rsidP="000B69A1">
            <w:pPr>
              <w:rPr>
                <w:rFonts w:ascii="Arial" w:hAnsi="Arial" w:cs="Arial"/>
                <w:sz w:val="20"/>
              </w:rPr>
            </w:pPr>
            <w:r w:rsidRPr="00EA5D64">
              <w:rPr>
                <w:rFonts w:ascii="Arial" w:hAnsi="Arial" w:cs="Arial"/>
                <w:sz w:val="20"/>
              </w:rPr>
              <w:t xml:space="preserve">Following modelling, record weather observations on a simple table. </w:t>
            </w:r>
          </w:p>
          <w:p w:rsidR="003C479E" w:rsidRPr="00EA5D64" w:rsidRDefault="003C479E" w:rsidP="000B69A1">
            <w:pPr>
              <w:pStyle w:val="Default"/>
              <w:rPr>
                <w:sz w:val="20"/>
                <w:szCs w:val="22"/>
              </w:rPr>
            </w:pPr>
            <w:r w:rsidRPr="00EA5D64">
              <w:rPr>
                <w:sz w:val="20"/>
                <w:szCs w:val="22"/>
              </w:rPr>
              <w:t xml:space="preserve">Children use their experiences of the world around them to </w:t>
            </w:r>
            <w:r w:rsidRPr="00EA5D64">
              <w:rPr>
                <w:sz w:val="20"/>
                <w:szCs w:val="22"/>
              </w:rPr>
              <w:lastRenderedPageBreak/>
              <w:t xml:space="preserve">suggest appropriate answers to questions eg is it colder in winter than summer? They are supported to relate these to their evidence e.g. observations they have made, measurements they have taken or information they have gained from secondary sources. </w:t>
            </w:r>
          </w:p>
          <w:p w:rsidR="003C479E" w:rsidRPr="00EA5D64" w:rsidRDefault="003C479E" w:rsidP="000B69A1">
            <w:pPr>
              <w:rPr>
                <w:rFonts w:ascii="Arial" w:hAnsi="Arial" w:cs="Arial"/>
                <w:sz w:val="20"/>
              </w:rPr>
            </w:pPr>
            <w:r>
              <w:rPr>
                <w:rFonts w:ascii="Arial" w:hAnsi="Arial" w:cs="Arial"/>
                <w:sz w:val="20"/>
              </w:rPr>
              <w:t xml:space="preserve">They measure the amount of rainfall in non-standard units </w:t>
            </w:r>
            <w:r>
              <w:rPr>
                <w:rFonts w:ascii="Arial" w:hAnsi="Arial" w:cs="Arial"/>
                <w:color w:val="FF0000"/>
                <w:sz w:val="20"/>
              </w:rPr>
              <w:t>Maths link spring term</w:t>
            </w:r>
          </w:p>
          <w:p w:rsidR="003C479E" w:rsidRPr="00EA5D64" w:rsidRDefault="003C479E" w:rsidP="000B69A1">
            <w:pPr>
              <w:rPr>
                <w:rFonts w:ascii="Arial" w:hAnsi="Arial" w:cs="Arial"/>
                <w:sz w:val="20"/>
              </w:rPr>
            </w:pPr>
          </w:p>
        </w:tc>
      </w:tr>
    </w:tbl>
    <w:p w:rsidR="00A17443" w:rsidRDefault="00A17443"/>
    <w:tbl>
      <w:tblPr>
        <w:tblStyle w:val="TableGrid"/>
        <w:tblW w:w="14283" w:type="dxa"/>
        <w:tblLook w:val="04A0"/>
      </w:tblPr>
      <w:tblGrid>
        <w:gridCol w:w="1855"/>
        <w:gridCol w:w="3107"/>
        <w:gridCol w:w="3107"/>
        <w:gridCol w:w="1006"/>
        <w:gridCol w:w="2101"/>
        <w:gridCol w:w="3107"/>
      </w:tblGrid>
      <w:tr w:rsidR="004D2452" w:rsidTr="004D2452">
        <w:tc>
          <w:tcPr>
            <w:tcW w:w="9075" w:type="dxa"/>
            <w:gridSpan w:val="4"/>
            <w:shd w:val="clear" w:color="auto" w:fill="C00000"/>
          </w:tcPr>
          <w:p w:rsidR="004D2452" w:rsidRPr="000B69A1" w:rsidRDefault="004D2452" w:rsidP="000B69A1">
            <w:pPr>
              <w:rPr>
                <w:rFonts w:ascii="Arial" w:hAnsi="Arial" w:cs="Arial"/>
                <w:b/>
                <w:color w:val="FFFFFF" w:themeColor="background1"/>
              </w:rPr>
            </w:pPr>
            <w:r>
              <w:rPr>
                <w:rFonts w:ascii="Arial" w:hAnsi="Arial" w:cs="Arial"/>
                <w:b/>
                <w:color w:val="FFFFFF" w:themeColor="background1"/>
              </w:rPr>
              <w:t>Year 2</w:t>
            </w:r>
          </w:p>
        </w:tc>
        <w:tc>
          <w:tcPr>
            <w:tcW w:w="5208" w:type="dxa"/>
            <w:gridSpan w:val="2"/>
            <w:shd w:val="clear" w:color="auto" w:fill="C00000"/>
          </w:tcPr>
          <w:p w:rsidR="004D2452" w:rsidRPr="000B69A1" w:rsidRDefault="004D2452" w:rsidP="000B69A1">
            <w:pPr>
              <w:rPr>
                <w:rFonts w:ascii="Arial" w:hAnsi="Arial" w:cs="Arial"/>
                <w:b/>
                <w:color w:val="FFFFFF" w:themeColor="background1"/>
              </w:rPr>
            </w:pPr>
          </w:p>
        </w:tc>
      </w:tr>
      <w:tr w:rsidR="004D2452" w:rsidTr="004D2452">
        <w:tc>
          <w:tcPr>
            <w:tcW w:w="1855" w:type="dxa"/>
          </w:tcPr>
          <w:p w:rsidR="004D2452" w:rsidRPr="000B69A1" w:rsidRDefault="004D2452" w:rsidP="000B69A1">
            <w:pPr>
              <w:rPr>
                <w:b/>
              </w:rPr>
            </w:pPr>
            <w:r w:rsidRPr="000B69A1">
              <w:rPr>
                <w:b/>
              </w:rPr>
              <w:t>Topic</w:t>
            </w:r>
          </w:p>
        </w:tc>
        <w:tc>
          <w:tcPr>
            <w:tcW w:w="3107" w:type="dxa"/>
          </w:tcPr>
          <w:p w:rsidR="004D2452" w:rsidRPr="000B69A1" w:rsidRDefault="004D2452" w:rsidP="000B69A1">
            <w:pPr>
              <w:rPr>
                <w:b/>
              </w:rPr>
            </w:pPr>
            <w:r>
              <w:rPr>
                <w:b/>
              </w:rPr>
              <w:t>Plants</w:t>
            </w:r>
          </w:p>
        </w:tc>
        <w:tc>
          <w:tcPr>
            <w:tcW w:w="3107" w:type="dxa"/>
          </w:tcPr>
          <w:p w:rsidR="004D2452" w:rsidRPr="000B69A1" w:rsidRDefault="004D2452" w:rsidP="000B69A1">
            <w:pPr>
              <w:rPr>
                <w:b/>
              </w:rPr>
            </w:pPr>
            <w:r w:rsidRPr="000B69A1">
              <w:rPr>
                <w:b/>
              </w:rPr>
              <w:t>Living things and their habitat</w:t>
            </w:r>
          </w:p>
        </w:tc>
        <w:tc>
          <w:tcPr>
            <w:tcW w:w="3107" w:type="dxa"/>
            <w:gridSpan w:val="2"/>
          </w:tcPr>
          <w:p w:rsidR="004D2452" w:rsidRPr="000B69A1" w:rsidRDefault="004D2452" w:rsidP="000B69A1">
            <w:pPr>
              <w:rPr>
                <w:b/>
              </w:rPr>
            </w:pPr>
            <w:r w:rsidRPr="000B69A1">
              <w:rPr>
                <w:b/>
              </w:rPr>
              <w:t>Animals, including humans</w:t>
            </w:r>
          </w:p>
        </w:tc>
        <w:tc>
          <w:tcPr>
            <w:tcW w:w="3107" w:type="dxa"/>
          </w:tcPr>
          <w:p w:rsidR="004D2452" w:rsidRPr="000B69A1" w:rsidRDefault="004D2452" w:rsidP="000B69A1">
            <w:pPr>
              <w:rPr>
                <w:b/>
              </w:rPr>
            </w:pPr>
            <w:r w:rsidRPr="000B69A1">
              <w:rPr>
                <w:b/>
              </w:rPr>
              <w:t xml:space="preserve">Uses of everyday materials </w:t>
            </w:r>
          </w:p>
        </w:tc>
      </w:tr>
      <w:tr w:rsidR="004D2452" w:rsidTr="004D2452">
        <w:tc>
          <w:tcPr>
            <w:tcW w:w="1855" w:type="dxa"/>
          </w:tcPr>
          <w:p w:rsidR="004D2452" w:rsidRDefault="004D2452" w:rsidP="000B69A1">
            <w:r>
              <w:t>Key Objectives</w:t>
            </w:r>
          </w:p>
        </w:tc>
        <w:tc>
          <w:tcPr>
            <w:tcW w:w="3107" w:type="dxa"/>
          </w:tcPr>
          <w:p w:rsidR="004D2452" w:rsidRDefault="004D2452" w:rsidP="000B69A1">
            <w:r>
              <w:t>Observe and describe how seeds and bulbs grow into mature plants</w:t>
            </w:r>
          </w:p>
          <w:p w:rsidR="004D2452" w:rsidRDefault="004D2452" w:rsidP="000B69A1">
            <w:r>
              <w:t>Find out and describe how plants need water, light and a suitable temperature to grow and stay healthy.</w:t>
            </w:r>
          </w:p>
        </w:tc>
        <w:tc>
          <w:tcPr>
            <w:tcW w:w="3107" w:type="dxa"/>
          </w:tcPr>
          <w:p w:rsidR="004D2452" w:rsidRDefault="004D2452" w:rsidP="000B69A1">
            <w:r>
              <w:t xml:space="preserve">Explore and compare the differences between things that are living, dead and things that have never been alive. </w:t>
            </w:r>
          </w:p>
          <w:p w:rsidR="004D2452" w:rsidRDefault="004D2452" w:rsidP="000B69A1">
            <w:r>
              <w:t>Identify that most living things live in habitats to which they are suited and describe how different habitats provide for the basic needs of different types of animals and plants, and how they depend on each other</w:t>
            </w:r>
          </w:p>
        </w:tc>
        <w:tc>
          <w:tcPr>
            <w:tcW w:w="3107" w:type="dxa"/>
            <w:gridSpan w:val="2"/>
          </w:tcPr>
          <w:p w:rsidR="004D2452" w:rsidRDefault="004D2452" w:rsidP="000B69A1">
            <w:r>
              <w:t xml:space="preserve">Notice that animals, including humans, have offspring which grow into humans. </w:t>
            </w:r>
          </w:p>
          <w:p w:rsidR="004D2452" w:rsidRDefault="004D2452" w:rsidP="000B69A1">
            <w:r>
              <w:t>Find out and describe the basic needs of animals, including humans , for survival (water food and air)</w:t>
            </w:r>
          </w:p>
          <w:p w:rsidR="004D2452" w:rsidRDefault="004D2452" w:rsidP="000B69A1">
            <w:r>
              <w:t xml:space="preserve">Describe the importance for humans of exercise, eating the right amounts of food and hygiene. </w:t>
            </w:r>
          </w:p>
        </w:tc>
        <w:tc>
          <w:tcPr>
            <w:tcW w:w="3107" w:type="dxa"/>
          </w:tcPr>
          <w:p w:rsidR="004D2452" w:rsidRDefault="004D2452" w:rsidP="000B69A1">
            <w:r>
              <w:t>Identify and compare the suitability of a variety of everyday materials, including wood, metal, plastic, glass, brick, rock, paper and cardboard for particular uses.</w:t>
            </w:r>
          </w:p>
          <w:p w:rsidR="004D2452" w:rsidRDefault="004D2452" w:rsidP="000B69A1">
            <w:r>
              <w:t xml:space="preserve">Find out how the shapes of solid objects made from some materials can be changed by squashing, bending , twisting and stretching. </w:t>
            </w:r>
          </w:p>
        </w:tc>
      </w:tr>
      <w:tr w:rsidR="004D2452" w:rsidTr="004D2452">
        <w:tc>
          <w:tcPr>
            <w:tcW w:w="1855" w:type="dxa"/>
          </w:tcPr>
          <w:p w:rsidR="004D2452" w:rsidRDefault="004D2452" w:rsidP="000B69A1">
            <w:r>
              <w:lastRenderedPageBreak/>
              <w:t>Key Skills</w:t>
            </w:r>
          </w:p>
        </w:tc>
        <w:tc>
          <w:tcPr>
            <w:tcW w:w="3107" w:type="dxa"/>
          </w:tcPr>
          <w:p w:rsidR="004D2452" w:rsidRPr="003C479E" w:rsidRDefault="004D2452" w:rsidP="000B69A1">
            <w:pPr>
              <w:rPr>
                <w:rFonts w:ascii="Arial" w:hAnsi="Arial" w:cs="Arial"/>
                <w:sz w:val="20"/>
                <w:szCs w:val="20"/>
              </w:rPr>
            </w:pPr>
            <w:r w:rsidRPr="003C479E">
              <w:rPr>
                <w:rFonts w:ascii="Arial" w:hAnsi="Arial" w:cs="Arial"/>
                <w:sz w:val="20"/>
                <w:szCs w:val="20"/>
              </w:rPr>
              <w:t>The children , with more confidence, ask questions and make observations and measurements to answer their questions. Use measurements of plants to assess their needs to grow (measure in cm)</w:t>
            </w:r>
          </w:p>
          <w:p w:rsidR="004D2452" w:rsidRPr="003C479E" w:rsidRDefault="004D2452" w:rsidP="000B69A1">
            <w:pPr>
              <w:rPr>
                <w:rFonts w:ascii="Arial" w:hAnsi="Arial" w:cs="Arial"/>
                <w:sz w:val="20"/>
                <w:szCs w:val="20"/>
              </w:rPr>
            </w:pPr>
            <w:r w:rsidRPr="003C479E">
              <w:rPr>
                <w:rFonts w:ascii="Arial" w:hAnsi="Arial" w:cs="Arial"/>
                <w:sz w:val="20"/>
                <w:szCs w:val="20"/>
              </w:rPr>
              <w:t>They make close observations of plants when growing and record results in detail using photographs and in writing. The children carry out comparative tests and describe patterns (eg those seeds without water did not germinate)</w:t>
            </w:r>
          </w:p>
        </w:tc>
        <w:tc>
          <w:tcPr>
            <w:tcW w:w="3107" w:type="dxa"/>
          </w:tcPr>
          <w:p w:rsidR="004D2452" w:rsidRPr="003C479E" w:rsidRDefault="004D2452" w:rsidP="000B69A1">
            <w:pPr>
              <w:rPr>
                <w:rFonts w:ascii="Arial" w:hAnsi="Arial" w:cs="Arial"/>
                <w:sz w:val="20"/>
                <w:szCs w:val="20"/>
              </w:rPr>
            </w:pPr>
            <w:r w:rsidRPr="003C479E">
              <w:rPr>
                <w:rFonts w:ascii="Arial" w:hAnsi="Arial" w:cs="Arial"/>
                <w:sz w:val="20"/>
                <w:szCs w:val="20"/>
              </w:rPr>
              <w:t>The children use their observations to compare living things and sort and group them eg living, dead, never alive. They use simple secondary sources (such as identification sheets) to name living things in different habitats (woodland/ pond). They describe the characteristics they used to identify a living thing.</w:t>
            </w:r>
          </w:p>
          <w:p w:rsidR="004D2452" w:rsidRPr="00C747D4" w:rsidRDefault="004D2452" w:rsidP="000B69A1">
            <w:pPr>
              <w:rPr>
                <w:rFonts w:ascii="Arial" w:hAnsi="Arial" w:cs="Arial"/>
                <w:color w:val="FF0000"/>
                <w:sz w:val="20"/>
                <w:szCs w:val="20"/>
              </w:rPr>
            </w:pPr>
            <w:r w:rsidRPr="003C479E">
              <w:rPr>
                <w:rFonts w:ascii="Arial" w:hAnsi="Arial" w:cs="Arial"/>
                <w:sz w:val="20"/>
                <w:szCs w:val="20"/>
              </w:rPr>
              <w:t>The children use secondary sources to find information to create food chains.</w:t>
            </w:r>
            <w:r>
              <w:rPr>
                <w:rFonts w:ascii="Arial" w:hAnsi="Arial" w:cs="Arial"/>
                <w:sz w:val="20"/>
                <w:szCs w:val="20"/>
              </w:rPr>
              <w:t xml:space="preserve"> Create a tally chart of living things observed in a habitat (eg birds) </w:t>
            </w:r>
            <w:r>
              <w:rPr>
                <w:rFonts w:ascii="Arial" w:hAnsi="Arial" w:cs="Arial"/>
                <w:color w:val="FF0000"/>
                <w:sz w:val="20"/>
                <w:szCs w:val="20"/>
              </w:rPr>
              <w:t>Maths link – tally charts spring term</w:t>
            </w:r>
          </w:p>
        </w:tc>
        <w:tc>
          <w:tcPr>
            <w:tcW w:w="3107" w:type="dxa"/>
            <w:gridSpan w:val="2"/>
          </w:tcPr>
          <w:p w:rsidR="004D2452" w:rsidRPr="00C747D4" w:rsidRDefault="004D2452" w:rsidP="00A17443">
            <w:pPr>
              <w:rPr>
                <w:rFonts w:ascii="Arial" w:hAnsi="Arial" w:cs="Arial"/>
                <w:sz w:val="20"/>
                <w:szCs w:val="20"/>
              </w:rPr>
            </w:pPr>
            <w:r w:rsidRPr="00C747D4">
              <w:rPr>
                <w:rFonts w:ascii="Arial" w:hAnsi="Arial" w:cs="Arial"/>
                <w:sz w:val="20"/>
                <w:szCs w:val="20"/>
              </w:rPr>
              <w:t>Use secondary sources to find information (life cycles of some animals)</w:t>
            </w:r>
          </w:p>
          <w:p w:rsidR="004D2452" w:rsidRDefault="004D2452" w:rsidP="00A17443">
            <w:r w:rsidRPr="00C747D4">
              <w:rPr>
                <w:rFonts w:ascii="Arial" w:hAnsi="Arial" w:cs="Arial"/>
                <w:sz w:val="20"/>
                <w:szCs w:val="20"/>
              </w:rPr>
              <w:t>Make careful observations of animals growing  over time and record observations on a table with independence. Classify food using given criteri</w:t>
            </w:r>
            <w:bookmarkStart w:id="0" w:name="_GoBack"/>
            <w:bookmarkEnd w:id="0"/>
            <w:r w:rsidRPr="00C747D4">
              <w:rPr>
                <w:rFonts w:ascii="Arial" w:hAnsi="Arial" w:cs="Arial"/>
                <w:sz w:val="20"/>
                <w:szCs w:val="20"/>
              </w:rPr>
              <w:t>a.</w:t>
            </w:r>
          </w:p>
        </w:tc>
        <w:tc>
          <w:tcPr>
            <w:tcW w:w="3107" w:type="dxa"/>
          </w:tcPr>
          <w:p w:rsidR="004D2452" w:rsidRPr="003C479E" w:rsidRDefault="004D2452" w:rsidP="00A17443">
            <w:pPr>
              <w:pStyle w:val="Default"/>
              <w:rPr>
                <w:color w:val="FF0000"/>
                <w:sz w:val="22"/>
              </w:rPr>
            </w:pPr>
            <w:r w:rsidRPr="003C479E">
              <w:rPr>
                <w:sz w:val="20"/>
                <w:szCs w:val="20"/>
              </w:rPr>
              <w:t>The children begin to choose</w:t>
            </w:r>
            <w:r w:rsidRPr="003C479E">
              <w:rPr>
                <w:sz w:val="20"/>
              </w:rPr>
              <w:t>an appropriate method for testing a material. The confidently sort materials and without support are able to identify their criteria. Measure capacity in millilitres when testing which paper towel is the most absorbent.</w:t>
            </w:r>
            <w:r>
              <w:rPr>
                <w:color w:val="FF0000"/>
                <w:sz w:val="20"/>
              </w:rPr>
              <w:t>Maths link: summer term measuring capacity in ml</w:t>
            </w:r>
          </w:p>
          <w:tbl>
            <w:tblPr>
              <w:tblW w:w="0" w:type="auto"/>
              <w:tblBorders>
                <w:top w:val="nil"/>
                <w:left w:val="nil"/>
                <w:bottom w:val="nil"/>
                <w:right w:val="nil"/>
              </w:tblBorders>
              <w:tblLook w:val="0000"/>
            </w:tblPr>
            <w:tblGrid>
              <w:gridCol w:w="2891"/>
            </w:tblGrid>
            <w:tr w:rsidR="004D2452">
              <w:trPr>
                <w:trHeight w:val="364"/>
              </w:trPr>
              <w:tc>
                <w:tcPr>
                  <w:tcW w:w="0" w:type="auto"/>
                </w:tcPr>
                <w:p w:rsidR="004D2452" w:rsidRPr="00C747D4" w:rsidRDefault="004D2452" w:rsidP="00C747D4">
                  <w:pPr>
                    <w:pStyle w:val="Default"/>
                    <w:ind w:left="-110"/>
                    <w:rPr>
                      <w:color w:val="FF0000"/>
                      <w:sz w:val="22"/>
                      <w:szCs w:val="22"/>
                    </w:rPr>
                  </w:pPr>
                  <w:r w:rsidRPr="00C747D4">
                    <w:rPr>
                      <w:sz w:val="20"/>
                      <w:szCs w:val="22"/>
                    </w:rPr>
                    <w:t xml:space="preserve">They present their results from tests on block diagrams </w:t>
                  </w:r>
                  <w:r w:rsidRPr="00C747D4">
                    <w:rPr>
                      <w:color w:val="FF0000"/>
                      <w:sz w:val="20"/>
                      <w:szCs w:val="22"/>
                    </w:rPr>
                    <w:t>Maths link: block diagrams spring term.</w:t>
                  </w:r>
                </w:p>
              </w:tc>
            </w:tr>
          </w:tbl>
          <w:p w:rsidR="004D2452" w:rsidRDefault="004D2452" w:rsidP="000B69A1"/>
        </w:tc>
      </w:tr>
    </w:tbl>
    <w:p w:rsidR="009727C5" w:rsidRDefault="009727C5"/>
    <w:tbl>
      <w:tblPr>
        <w:tblStyle w:val="TableGrid"/>
        <w:tblW w:w="0" w:type="auto"/>
        <w:tblLook w:val="04A0"/>
      </w:tblPr>
      <w:tblGrid>
        <w:gridCol w:w="2324"/>
        <w:gridCol w:w="2324"/>
        <w:gridCol w:w="2325"/>
        <w:gridCol w:w="2325"/>
        <w:gridCol w:w="2325"/>
        <w:gridCol w:w="2325"/>
      </w:tblGrid>
      <w:tr w:rsidR="003C1333" w:rsidTr="00B77299">
        <w:tc>
          <w:tcPr>
            <w:tcW w:w="13948" w:type="dxa"/>
            <w:gridSpan w:val="6"/>
            <w:shd w:val="clear" w:color="auto" w:fill="C00000"/>
          </w:tcPr>
          <w:p w:rsidR="003C1333" w:rsidRPr="00B8525B" w:rsidRDefault="003C1333" w:rsidP="00B77299">
            <w:pPr>
              <w:rPr>
                <w:rFonts w:ascii="Arial" w:hAnsi="Arial" w:cs="Arial"/>
                <w:b/>
                <w:color w:val="FFFFFF" w:themeColor="background1"/>
                <w:sz w:val="24"/>
              </w:rPr>
            </w:pPr>
            <w:r>
              <w:rPr>
                <w:rFonts w:ascii="Arial" w:hAnsi="Arial" w:cs="Arial"/>
                <w:b/>
                <w:color w:val="FFFFFF" w:themeColor="background1"/>
                <w:sz w:val="24"/>
              </w:rPr>
              <w:t>Year 3</w:t>
            </w:r>
          </w:p>
        </w:tc>
      </w:tr>
      <w:tr w:rsidR="003C1333" w:rsidTr="00B77299">
        <w:tc>
          <w:tcPr>
            <w:tcW w:w="2324" w:type="dxa"/>
          </w:tcPr>
          <w:p w:rsidR="003C1333" w:rsidRPr="00B304BD" w:rsidRDefault="003C1333" w:rsidP="00B77299">
            <w:pPr>
              <w:rPr>
                <w:rFonts w:ascii="Arial" w:hAnsi="Arial" w:cs="Arial"/>
                <w:sz w:val="24"/>
              </w:rPr>
            </w:pPr>
            <w:r>
              <w:rPr>
                <w:rFonts w:ascii="Arial" w:hAnsi="Arial" w:cs="Arial"/>
                <w:sz w:val="24"/>
              </w:rPr>
              <w:t>Topic</w:t>
            </w:r>
          </w:p>
        </w:tc>
        <w:tc>
          <w:tcPr>
            <w:tcW w:w="2324" w:type="dxa"/>
          </w:tcPr>
          <w:p w:rsidR="003C1333" w:rsidRDefault="003C1333" w:rsidP="00B77299">
            <w:pPr>
              <w:rPr>
                <w:rFonts w:ascii="Arial" w:hAnsi="Arial" w:cs="Arial"/>
                <w:b/>
                <w:sz w:val="24"/>
              </w:rPr>
            </w:pPr>
            <w:r>
              <w:rPr>
                <w:rFonts w:ascii="Arial" w:hAnsi="Arial" w:cs="Arial"/>
                <w:b/>
                <w:sz w:val="24"/>
              </w:rPr>
              <w:t>Plants</w:t>
            </w:r>
          </w:p>
        </w:tc>
        <w:tc>
          <w:tcPr>
            <w:tcW w:w="2325" w:type="dxa"/>
          </w:tcPr>
          <w:p w:rsidR="003C1333" w:rsidRPr="00B304BD" w:rsidRDefault="003C1333" w:rsidP="00B77299">
            <w:pPr>
              <w:rPr>
                <w:rFonts w:ascii="Arial" w:hAnsi="Arial" w:cs="Arial"/>
                <w:b/>
                <w:sz w:val="24"/>
              </w:rPr>
            </w:pPr>
            <w:r w:rsidRPr="00B304BD">
              <w:rPr>
                <w:rFonts w:ascii="Arial" w:hAnsi="Arial" w:cs="Arial"/>
                <w:b/>
                <w:sz w:val="24"/>
              </w:rPr>
              <w:t>Animals Including Humans</w:t>
            </w:r>
          </w:p>
        </w:tc>
        <w:tc>
          <w:tcPr>
            <w:tcW w:w="2325" w:type="dxa"/>
          </w:tcPr>
          <w:p w:rsidR="003C1333" w:rsidRDefault="003C1333" w:rsidP="00B77299">
            <w:pPr>
              <w:rPr>
                <w:rFonts w:ascii="Arial" w:hAnsi="Arial" w:cs="Arial"/>
                <w:b/>
                <w:sz w:val="24"/>
              </w:rPr>
            </w:pPr>
            <w:r>
              <w:rPr>
                <w:rFonts w:ascii="Arial" w:hAnsi="Arial" w:cs="Arial"/>
                <w:b/>
                <w:sz w:val="24"/>
              </w:rPr>
              <w:t>Rocks</w:t>
            </w:r>
          </w:p>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r>
              <w:rPr>
                <w:rFonts w:ascii="Arial" w:hAnsi="Arial" w:cs="Arial"/>
                <w:b/>
                <w:sz w:val="24"/>
              </w:rPr>
              <w:t>Light</w:t>
            </w:r>
          </w:p>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r>
              <w:rPr>
                <w:rFonts w:ascii="Arial" w:hAnsi="Arial" w:cs="Arial"/>
                <w:b/>
                <w:sz w:val="24"/>
              </w:rPr>
              <w:t>Forces and Magnets</w:t>
            </w:r>
          </w:p>
        </w:tc>
      </w:tr>
      <w:tr w:rsidR="003C1333" w:rsidTr="003D7678">
        <w:tc>
          <w:tcPr>
            <w:tcW w:w="2324" w:type="dxa"/>
          </w:tcPr>
          <w:p w:rsidR="003C1333" w:rsidRPr="00B304BD" w:rsidRDefault="003C1333" w:rsidP="00B77299">
            <w:pPr>
              <w:rPr>
                <w:rFonts w:ascii="Arial" w:hAnsi="Arial" w:cs="Arial"/>
                <w:sz w:val="24"/>
              </w:rPr>
            </w:pPr>
            <w:r>
              <w:rPr>
                <w:rFonts w:ascii="Arial" w:hAnsi="Arial" w:cs="Arial"/>
                <w:sz w:val="24"/>
              </w:rPr>
              <w:t>Key Objectives</w:t>
            </w:r>
          </w:p>
        </w:tc>
        <w:tc>
          <w:tcPr>
            <w:tcW w:w="2324" w:type="dxa"/>
            <w:shd w:val="clear" w:color="auto" w:fill="FFFFFF" w:themeFill="background1"/>
          </w:tcPr>
          <w:p w:rsidR="003D7678" w:rsidRDefault="003D7678" w:rsidP="00B77299">
            <w:pPr>
              <w:rPr>
                <w:rFonts w:ascii="Arial" w:hAnsi="Arial" w:cs="Arial"/>
                <w:color w:val="FF0000"/>
              </w:rPr>
            </w:pPr>
            <w:r>
              <w:rPr>
                <w:rFonts w:ascii="Arial" w:hAnsi="Arial" w:cs="Arial"/>
                <w:color w:val="FF0000"/>
              </w:rPr>
              <w:t xml:space="preserve">NB Note plants content covered in Y2 </w:t>
            </w:r>
          </w:p>
          <w:p w:rsidR="003C1333" w:rsidRPr="00B304BD" w:rsidRDefault="003C1333" w:rsidP="00B77299">
            <w:pPr>
              <w:rPr>
                <w:rFonts w:ascii="Arial" w:hAnsi="Arial" w:cs="Arial"/>
              </w:rPr>
            </w:pPr>
            <w:r w:rsidRPr="00B304BD">
              <w:rPr>
                <w:rFonts w:ascii="Arial" w:hAnsi="Arial" w:cs="Arial"/>
              </w:rPr>
              <w:t xml:space="preserve">• Identify and describe the functions of different </w:t>
            </w:r>
            <w:r w:rsidRPr="00B304BD">
              <w:rPr>
                <w:rFonts w:ascii="Arial" w:hAnsi="Arial" w:cs="Arial"/>
              </w:rPr>
              <w:lastRenderedPageBreak/>
              <w:t>parts of flowering plants: roots; stem/trunk; leaves; and flowers.</w:t>
            </w:r>
          </w:p>
          <w:p w:rsidR="003C1333" w:rsidRPr="003D7678" w:rsidRDefault="003C1333" w:rsidP="00B77299">
            <w:pPr>
              <w:rPr>
                <w:rFonts w:ascii="Arial" w:hAnsi="Arial" w:cs="Arial"/>
                <w:b/>
              </w:rPr>
            </w:pPr>
            <w:r w:rsidRPr="00B304BD">
              <w:rPr>
                <w:rFonts w:ascii="Arial" w:hAnsi="Arial" w:cs="Arial"/>
              </w:rPr>
              <w:t xml:space="preserve">• Explore the requirements of plants for life and growth (air, light, water, nutrients from soil, and room to grow) and </w:t>
            </w:r>
            <w:r w:rsidRPr="003D7678">
              <w:rPr>
                <w:rFonts w:ascii="Arial" w:hAnsi="Arial" w:cs="Arial"/>
                <w:b/>
              </w:rPr>
              <w:t>how they vary</w:t>
            </w:r>
          </w:p>
          <w:p w:rsidR="003C1333" w:rsidRPr="003D7678" w:rsidRDefault="003C1333" w:rsidP="00B77299">
            <w:pPr>
              <w:rPr>
                <w:rFonts w:ascii="Arial" w:hAnsi="Arial" w:cs="Arial"/>
                <w:b/>
              </w:rPr>
            </w:pPr>
            <w:r w:rsidRPr="003D7678">
              <w:rPr>
                <w:rFonts w:ascii="Arial" w:hAnsi="Arial" w:cs="Arial"/>
                <w:b/>
              </w:rPr>
              <w:t>from plant to plant.</w:t>
            </w:r>
          </w:p>
          <w:p w:rsidR="003C1333" w:rsidRPr="00B304BD" w:rsidRDefault="003C1333" w:rsidP="00B77299">
            <w:pPr>
              <w:rPr>
                <w:rFonts w:ascii="Arial" w:hAnsi="Arial" w:cs="Arial"/>
              </w:rPr>
            </w:pPr>
            <w:r w:rsidRPr="00B304BD">
              <w:rPr>
                <w:rFonts w:ascii="Arial" w:hAnsi="Arial" w:cs="Arial"/>
              </w:rPr>
              <w:t>• Investigate the way in which water is transported within plants.</w:t>
            </w:r>
          </w:p>
          <w:p w:rsidR="003C1333" w:rsidRPr="00B304BD" w:rsidRDefault="003C1333" w:rsidP="00B77299">
            <w:pPr>
              <w:rPr>
                <w:rFonts w:ascii="Arial" w:hAnsi="Arial" w:cs="Arial"/>
                <w:b/>
                <w:sz w:val="24"/>
              </w:rPr>
            </w:pPr>
            <w:r w:rsidRPr="00B304BD">
              <w:rPr>
                <w:rFonts w:ascii="Arial" w:hAnsi="Arial" w:cs="Arial"/>
              </w:rPr>
              <w:t>• Explore the part that flowers play in the life cycle of flowering plants, including pollination, seed formation and seed dispersal.</w:t>
            </w:r>
          </w:p>
        </w:tc>
        <w:tc>
          <w:tcPr>
            <w:tcW w:w="2325" w:type="dxa"/>
          </w:tcPr>
          <w:p w:rsidR="00D95462" w:rsidRDefault="00D95462" w:rsidP="00B77299">
            <w:pPr>
              <w:rPr>
                <w:rFonts w:ascii="Arial" w:hAnsi="Arial" w:cs="Arial"/>
                <w:color w:val="FF0000"/>
              </w:rPr>
            </w:pPr>
            <w:r>
              <w:rPr>
                <w:rFonts w:ascii="Arial" w:hAnsi="Arial" w:cs="Arial"/>
                <w:color w:val="FF0000"/>
              </w:rPr>
              <w:lastRenderedPageBreak/>
              <w:t>NB Digestive System covered in Y4</w:t>
            </w:r>
          </w:p>
          <w:p w:rsidR="003C1333" w:rsidRPr="00B304BD" w:rsidRDefault="003C1333" w:rsidP="00B77299">
            <w:pPr>
              <w:rPr>
                <w:rFonts w:ascii="Arial" w:hAnsi="Arial" w:cs="Arial"/>
              </w:rPr>
            </w:pPr>
            <w:r w:rsidRPr="00B304BD">
              <w:rPr>
                <w:rFonts w:ascii="Arial" w:hAnsi="Arial" w:cs="Arial"/>
              </w:rPr>
              <w:t xml:space="preserve">• Identify that animals, including humans, need the right types and </w:t>
            </w:r>
            <w:r w:rsidRPr="00B304BD">
              <w:rPr>
                <w:rFonts w:ascii="Arial" w:hAnsi="Arial" w:cs="Arial"/>
              </w:rPr>
              <w:lastRenderedPageBreak/>
              <w:t>amount of nutrition, and that they cannot make their own food –they get nutrition from what they eat.</w:t>
            </w:r>
          </w:p>
          <w:p w:rsidR="003C1333" w:rsidRPr="00B304BD" w:rsidRDefault="003C1333" w:rsidP="00B77299">
            <w:pPr>
              <w:rPr>
                <w:rFonts w:ascii="Arial" w:hAnsi="Arial" w:cs="Arial"/>
              </w:rPr>
            </w:pPr>
            <w:r w:rsidRPr="00B304BD">
              <w:rPr>
                <w:rFonts w:ascii="Arial" w:hAnsi="Arial" w:cs="Arial"/>
              </w:rPr>
              <w:t>• Identify that humans and some other animals have skeletons and muscles for support, protection and movement</w:t>
            </w:r>
          </w:p>
        </w:tc>
        <w:tc>
          <w:tcPr>
            <w:tcW w:w="2325" w:type="dxa"/>
          </w:tcPr>
          <w:p w:rsidR="003C1333" w:rsidRPr="00B304BD" w:rsidRDefault="003C1333" w:rsidP="00B77299">
            <w:pPr>
              <w:rPr>
                <w:rFonts w:ascii="Arial" w:hAnsi="Arial" w:cs="Arial"/>
              </w:rPr>
            </w:pPr>
            <w:r w:rsidRPr="00B304BD">
              <w:rPr>
                <w:rFonts w:ascii="Arial" w:hAnsi="Arial" w:cs="Arial"/>
              </w:rPr>
              <w:lastRenderedPageBreak/>
              <w:t xml:space="preserve">• Compare and group together different kinds of rocks on the basis of their appearance and simple physical </w:t>
            </w:r>
            <w:r w:rsidRPr="00B304BD">
              <w:rPr>
                <w:rFonts w:ascii="Arial" w:hAnsi="Arial" w:cs="Arial"/>
              </w:rPr>
              <w:lastRenderedPageBreak/>
              <w:t>properties.</w:t>
            </w:r>
          </w:p>
          <w:p w:rsidR="003C1333" w:rsidRPr="00B304BD" w:rsidRDefault="003C1333" w:rsidP="00B77299">
            <w:pPr>
              <w:rPr>
                <w:rFonts w:ascii="Arial" w:hAnsi="Arial" w:cs="Arial"/>
              </w:rPr>
            </w:pPr>
            <w:r w:rsidRPr="00B304BD">
              <w:rPr>
                <w:rFonts w:ascii="Arial" w:hAnsi="Arial" w:cs="Arial"/>
              </w:rPr>
              <w:t>• Describe in simple terms how fossils are formed when things that have lived are trapped within rock.</w:t>
            </w:r>
          </w:p>
          <w:p w:rsidR="003C1333" w:rsidRPr="00B304BD" w:rsidRDefault="003C1333" w:rsidP="00B77299">
            <w:pPr>
              <w:rPr>
                <w:rFonts w:ascii="Arial" w:hAnsi="Arial" w:cs="Arial"/>
              </w:rPr>
            </w:pPr>
            <w:r w:rsidRPr="00B304BD">
              <w:rPr>
                <w:rFonts w:ascii="Arial" w:hAnsi="Arial" w:cs="Arial"/>
              </w:rPr>
              <w:t>• Recognise that soils are made from rocks and organic matter.</w:t>
            </w:r>
          </w:p>
        </w:tc>
        <w:tc>
          <w:tcPr>
            <w:tcW w:w="2325" w:type="dxa"/>
          </w:tcPr>
          <w:p w:rsidR="00D95462" w:rsidRDefault="00D95462" w:rsidP="00B77299">
            <w:pPr>
              <w:rPr>
                <w:rFonts w:ascii="Arial" w:hAnsi="Arial" w:cs="Arial"/>
                <w:color w:val="FF0000"/>
              </w:rPr>
            </w:pPr>
            <w:r>
              <w:rPr>
                <w:rFonts w:ascii="Arial" w:hAnsi="Arial" w:cs="Arial"/>
                <w:color w:val="FF0000"/>
              </w:rPr>
              <w:lastRenderedPageBreak/>
              <w:t>NB Light travelling in straight lines covered in Y6</w:t>
            </w:r>
          </w:p>
          <w:p w:rsidR="003C1333" w:rsidRPr="00B304BD" w:rsidRDefault="003C1333" w:rsidP="00B77299">
            <w:pPr>
              <w:rPr>
                <w:rFonts w:ascii="Arial" w:hAnsi="Arial" w:cs="Arial"/>
              </w:rPr>
            </w:pPr>
            <w:r w:rsidRPr="00B304BD">
              <w:rPr>
                <w:rFonts w:ascii="Arial" w:hAnsi="Arial" w:cs="Arial"/>
              </w:rPr>
              <w:t xml:space="preserve">Recognise that they need light in order to see things, and that </w:t>
            </w:r>
            <w:r w:rsidRPr="00B304BD">
              <w:rPr>
                <w:rFonts w:ascii="Arial" w:hAnsi="Arial" w:cs="Arial"/>
              </w:rPr>
              <w:lastRenderedPageBreak/>
              <w:t>dark is the absence of light.</w:t>
            </w:r>
          </w:p>
          <w:p w:rsidR="003C1333" w:rsidRPr="00B304BD" w:rsidRDefault="003C1333" w:rsidP="00B77299">
            <w:pPr>
              <w:rPr>
                <w:rFonts w:ascii="Arial" w:hAnsi="Arial" w:cs="Arial"/>
              </w:rPr>
            </w:pPr>
            <w:r w:rsidRPr="00B304BD">
              <w:rPr>
                <w:rFonts w:ascii="Arial" w:hAnsi="Arial" w:cs="Arial"/>
              </w:rPr>
              <w:t>• Notice that light is reflected from surfaces.</w:t>
            </w:r>
          </w:p>
          <w:p w:rsidR="003C1333" w:rsidRPr="00B304BD" w:rsidRDefault="003C1333" w:rsidP="00B77299">
            <w:pPr>
              <w:rPr>
                <w:rFonts w:ascii="Arial" w:hAnsi="Arial" w:cs="Arial"/>
              </w:rPr>
            </w:pPr>
            <w:r w:rsidRPr="00B304BD">
              <w:rPr>
                <w:rFonts w:ascii="Arial" w:hAnsi="Arial" w:cs="Arial"/>
              </w:rPr>
              <w:t>• Recognise that light from the sun can be dangerous and that there are ways to protect their eyes.</w:t>
            </w:r>
          </w:p>
          <w:p w:rsidR="003C1333" w:rsidRPr="00B304BD" w:rsidRDefault="003C1333" w:rsidP="00B77299">
            <w:pPr>
              <w:rPr>
                <w:rFonts w:ascii="Arial" w:hAnsi="Arial" w:cs="Arial"/>
              </w:rPr>
            </w:pPr>
            <w:r w:rsidRPr="00B304BD">
              <w:rPr>
                <w:rFonts w:ascii="Arial" w:hAnsi="Arial" w:cs="Arial"/>
              </w:rPr>
              <w:t>• Recognise that shadows are formed when the light from a light source is blocked by an opaque object.</w:t>
            </w:r>
          </w:p>
          <w:p w:rsidR="003C1333" w:rsidRPr="00B304BD" w:rsidRDefault="003C1333" w:rsidP="00B77299">
            <w:pPr>
              <w:rPr>
                <w:rFonts w:ascii="Arial" w:hAnsi="Arial" w:cs="Arial"/>
              </w:rPr>
            </w:pPr>
            <w:r w:rsidRPr="00B304BD">
              <w:rPr>
                <w:rFonts w:ascii="Arial" w:hAnsi="Arial" w:cs="Arial"/>
              </w:rPr>
              <w:t>• Find patterns in the way that the size of shadows change.</w:t>
            </w:r>
          </w:p>
        </w:tc>
        <w:tc>
          <w:tcPr>
            <w:tcW w:w="2325" w:type="dxa"/>
          </w:tcPr>
          <w:p w:rsidR="00D95462" w:rsidRDefault="00D95462" w:rsidP="00B77299">
            <w:pPr>
              <w:rPr>
                <w:rFonts w:ascii="Arial" w:hAnsi="Arial" w:cs="Arial"/>
                <w:color w:val="FF0000"/>
              </w:rPr>
            </w:pPr>
            <w:r>
              <w:rPr>
                <w:rFonts w:ascii="Arial" w:hAnsi="Arial" w:cs="Arial"/>
                <w:color w:val="FF0000"/>
              </w:rPr>
              <w:lastRenderedPageBreak/>
              <w:t>NB Friction and air resistance covered in more detail in Y5</w:t>
            </w:r>
          </w:p>
          <w:p w:rsidR="003C1333" w:rsidRPr="00B304BD" w:rsidRDefault="003C1333" w:rsidP="00B77299">
            <w:pPr>
              <w:rPr>
                <w:rFonts w:ascii="Arial" w:hAnsi="Arial" w:cs="Arial"/>
              </w:rPr>
            </w:pPr>
            <w:r w:rsidRPr="00B304BD">
              <w:rPr>
                <w:rFonts w:ascii="Arial" w:hAnsi="Arial" w:cs="Arial"/>
              </w:rPr>
              <w:t>• Compare how things move on different surfaces.</w:t>
            </w:r>
          </w:p>
          <w:p w:rsidR="003C1333" w:rsidRPr="00B304BD" w:rsidRDefault="003C1333" w:rsidP="00B77299">
            <w:pPr>
              <w:rPr>
                <w:rFonts w:ascii="Arial" w:hAnsi="Arial" w:cs="Arial"/>
              </w:rPr>
            </w:pPr>
            <w:r w:rsidRPr="00B304BD">
              <w:rPr>
                <w:rFonts w:ascii="Arial" w:hAnsi="Arial" w:cs="Arial"/>
              </w:rPr>
              <w:lastRenderedPageBreak/>
              <w:t>• Notice that some forces need contact between two objects, but magnetic forces can act at a distance.</w:t>
            </w:r>
          </w:p>
          <w:p w:rsidR="003C1333" w:rsidRPr="00B304BD" w:rsidRDefault="003C1333" w:rsidP="00B77299">
            <w:pPr>
              <w:rPr>
                <w:rFonts w:ascii="Arial" w:hAnsi="Arial" w:cs="Arial"/>
              </w:rPr>
            </w:pPr>
            <w:r w:rsidRPr="00B304BD">
              <w:rPr>
                <w:rFonts w:ascii="Arial" w:hAnsi="Arial" w:cs="Arial"/>
              </w:rPr>
              <w:t>• Observe how magnets attract or repel each other and attract some materials and not others.</w:t>
            </w:r>
          </w:p>
          <w:p w:rsidR="003C1333" w:rsidRPr="00B304BD" w:rsidRDefault="003C1333" w:rsidP="00B77299">
            <w:pPr>
              <w:rPr>
                <w:rFonts w:ascii="Arial" w:hAnsi="Arial" w:cs="Arial"/>
              </w:rPr>
            </w:pPr>
            <w:r w:rsidRPr="00B304BD">
              <w:rPr>
                <w:rFonts w:ascii="Arial" w:hAnsi="Arial" w:cs="Arial"/>
              </w:rPr>
              <w:t>• Compare and group together a variety of everyday materials on the basis of whether they are attracted to a magnet and identify</w:t>
            </w:r>
          </w:p>
          <w:p w:rsidR="003C1333" w:rsidRPr="00B304BD" w:rsidRDefault="003C1333" w:rsidP="00B77299">
            <w:pPr>
              <w:rPr>
                <w:rFonts w:ascii="Arial" w:hAnsi="Arial" w:cs="Arial"/>
              </w:rPr>
            </w:pPr>
            <w:r w:rsidRPr="00B304BD">
              <w:rPr>
                <w:rFonts w:ascii="Arial" w:hAnsi="Arial" w:cs="Arial"/>
              </w:rPr>
              <w:t>some magnetic materials.</w:t>
            </w:r>
          </w:p>
          <w:p w:rsidR="003C1333" w:rsidRPr="00B304BD" w:rsidRDefault="003C1333" w:rsidP="00B77299">
            <w:pPr>
              <w:rPr>
                <w:rFonts w:ascii="Arial" w:hAnsi="Arial" w:cs="Arial"/>
              </w:rPr>
            </w:pPr>
            <w:r w:rsidRPr="00B304BD">
              <w:rPr>
                <w:rFonts w:ascii="Arial" w:hAnsi="Arial" w:cs="Arial"/>
              </w:rPr>
              <w:t>• Describe magnets as having two poles.</w:t>
            </w:r>
          </w:p>
          <w:p w:rsidR="003C1333" w:rsidRPr="00B304BD" w:rsidRDefault="003C1333" w:rsidP="00B77299">
            <w:pPr>
              <w:rPr>
                <w:rFonts w:ascii="Arial" w:hAnsi="Arial" w:cs="Arial"/>
              </w:rPr>
            </w:pPr>
            <w:r w:rsidRPr="00B304BD">
              <w:rPr>
                <w:rFonts w:ascii="Arial" w:hAnsi="Arial" w:cs="Arial"/>
              </w:rPr>
              <w:t>• Predict whether two magnets will attract or repel each other, depending on which poles are facing</w:t>
            </w:r>
          </w:p>
        </w:tc>
      </w:tr>
      <w:tr w:rsidR="003C1333" w:rsidTr="00B77299">
        <w:tc>
          <w:tcPr>
            <w:tcW w:w="2324" w:type="dxa"/>
          </w:tcPr>
          <w:p w:rsidR="003C1333" w:rsidRDefault="003C1333" w:rsidP="00B77299">
            <w:pPr>
              <w:rPr>
                <w:rFonts w:ascii="Arial" w:hAnsi="Arial" w:cs="Arial"/>
                <w:sz w:val="24"/>
              </w:rPr>
            </w:pPr>
            <w:r>
              <w:rPr>
                <w:rFonts w:ascii="Arial" w:hAnsi="Arial" w:cs="Arial"/>
                <w:sz w:val="24"/>
              </w:rPr>
              <w:lastRenderedPageBreak/>
              <w:t>Key Skills</w:t>
            </w:r>
          </w:p>
        </w:tc>
        <w:tc>
          <w:tcPr>
            <w:tcW w:w="2324" w:type="dxa"/>
          </w:tcPr>
          <w:p w:rsidR="003D7678" w:rsidRPr="003D7678" w:rsidRDefault="003D7678" w:rsidP="003D7678">
            <w:pPr>
              <w:rPr>
                <w:rFonts w:ascii="Arial" w:hAnsi="Arial" w:cs="Arial"/>
                <w:sz w:val="18"/>
                <w:szCs w:val="20"/>
              </w:rPr>
            </w:pPr>
            <w:r w:rsidRPr="003D7678">
              <w:rPr>
                <w:rFonts w:ascii="Arial" w:hAnsi="Arial" w:cs="Arial"/>
                <w:sz w:val="18"/>
                <w:szCs w:val="20"/>
              </w:rPr>
              <w:t>Set up simple practical enquiries, comparative and fair tests</w:t>
            </w:r>
            <w:r>
              <w:rPr>
                <w:rFonts w:ascii="Arial" w:hAnsi="Arial" w:cs="Arial"/>
                <w:sz w:val="18"/>
                <w:szCs w:val="20"/>
              </w:rPr>
              <w:t xml:space="preserve"> to investigate the needs of different plants.</w:t>
            </w:r>
          </w:p>
          <w:p w:rsidR="003D7678" w:rsidRDefault="003D7678" w:rsidP="003D7678">
            <w:pPr>
              <w:rPr>
                <w:rFonts w:ascii="Arial" w:hAnsi="Arial" w:cs="Arial"/>
                <w:sz w:val="18"/>
                <w:szCs w:val="20"/>
              </w:rPr>
            </w:pPr>
            <w:r w:rsidRPr="003D7678">
              <w:rPr>
                <w:rFonts w:ascii="Arial" w:hAnsi="Arial" w:cs="Arial"/>
                <w:sz w:val="18"/>
                <w:szCs w:val="20"/>
              </w:rPr>
              <w:t xml:space="preserve">Make systematic and careful observations </w:t>
            </w:r>
            <w:r>
              <w:rPr>
                <w:rFonts w:ascii="Arial" w:hAnsi="Arial" w:cs="Arial"/>
                <w:sz w:val="18"/>
                <w:szCs w:val="20"/>
              </w:rPr>
              <w:t>of plants growing</w:t>
            </w:r>
          </w:p>
          <w:p w:rsidR="003D7678" w:rsidRPr="0073245C" w:rsidRDefault="003D7678" w:rsidP="003D7678">
            <w:pPr>
              <w:rPr>
                <w:rFonts w:ascii="Arial" w:hAnsi="Arial" w:cs="Arial"/>
                <w:color w:val="FF0000"/>
                <w:sz w:val="18"/>
                <w:szCs w:val="20"/>
              </w:rPr>
            </w:pPr>
            <w:r w:rsidRPr="003D7678">
              <w:rPr>
                <w:rFonts w:ascii="Arial" w:hAnsi="Arial" w:cs="Arial"/>
                <w:sz w:val="18"/>
                <w:szCs w:val="20"/>
              </w:rPr>
              <w:t xml:space="preserve">Identify differences, similarities or changes </w:t>
            </w:r>
            <w:r>
              <w:rPr>
                <w:rFonts w:ascii="Arial" w:hAnsi="Arial" w:cs="Arial"/>
                <w:sz w:val="18"/>
                <w:szCs w:val="20"/>
              </w:rPr>
              <w:t>in different types of plants growing</w:t>
            </w:r>
            <w:r w:rsidR="0073245C">
              <w:rPr>
                <w:rFonts w:ascii="Arial" w:hAnsi="Arial" w:cs="Arial"/>
                <w:color w:val="FF0000"/>
                <w:sz w:val="18"/>
                <w:szCs w:val="20"/>
              </w:rPr>
              <w:t xml:space="preserve"> Maths link measure in cm</w:t>
            </w:r>
          </w:p>
          <w:p w:rsidR="003D7678" w:rsidRPr="003D7678" w:rsidRDefault="003D7678" w:rsidP="003D7678">
            <w:pPr>
              <w:rPr>
                <w:rFonts w:ascii="Arial" w:hAnsi="Arial" w:cs="Arial"/>
                <w:sz w:val="18"/>
                <w:szCs w:val="20"/>
              </w:rPr>
            </w:pPr>
            <w:r w:rsidRPr="003D7678">
              <w:rPr>
                <w:rFonts w:ascii="Arial" w:hAnsi="Arial" w:cs="Arial"/>
                <w:sz w:val="18"/>
                <w:szCs w:val="20"/>
              </w:rPr>
              <w:t>Report on results and conclusions from enquiries</w:t>
            </w:r>
            <w:r>
              <w:rPr>
                <w:rFonts w:ascii="Arial" w:hAnsi="Arial" w:cs="Arial"/>
                <w:sz w:val="18"/>
                <w:szCs w:val="20"/>
              </w:rPr>
              <w:t xml:space="preserve"> into the different needs of different plants using written explanations</w:t>
            </w:r>
            <w:r w:rsidR="0073245C">
              <w:rPr>
                <w:rFonts w:ascii="Arial" w:hAnsi="Arial" w:cs="Arial"/>
                <w:sz w:val="18"/>
                <w:szCs w:val="20"/>
              </w:rPr>
              <w:t xml:space="preserve"> and tables</w:t>
            </w:r>
          </w:p>
          <w:p w:rsidR="003C1333" w:rsidRPr="00B304BD" w:rsidRDefault="003C1333" w:rsidP="00B77299">
            <w:pPr>
              <w:rPr>
                <w:rFonts w:ascii="Arial" w:hAnsi="Arial" w:cs="Arial"/>
              </w:rPr>
            </w:pPr>
          </w:p>
        </w:tc>
        <w:tc>
          <w:tcPr>
            <w:tcW w:w="2325" w:type="dxa"/>
          </w:tcPr>
          <w:p w:rsidR="003C1333" w:rsidRPr="00B304BD" w:rsidRDefault="00B16B44" w:rsidP="00B77299">
            <w:pPr>
              <w:rPr>
                <w:rFonts w:ascii="Arial" w:hAnsi="Arial" w:cs="Arial"/>
              </w:rPr>
            </w:pPr>
            <w:r>
              <w:rPr>
                <w:rFonts w:ascii="Arial" w:hAnsi="Arial" w:cs="Arial"/>
              </w:rPr>
              <w:t>Ask relevant questions and use different types of scientific enquiries to answer</w:t>
            </w:r>
          </w:p>
        </w:tc>
        <w:tc>
          <w:tcPr>
            <w:tcW w:w="2325" w:type="dxa"/>
          </w:tcPr>
          <w:p w:rsidR="003C1333" w:rsidRPr="00B304BD" w:rsidRDefault="003C1333" w:rsidP="00B77299">
            <w:pPr>
              <w:rPr>
                <w:rFonts w:ascii="Arial" w:hAnsi="Arial" w:cs="Arial"/>
              </w:rPr>
            </w:pPr>
          </w:p>
        </w:tc>
        <w:tc>
          <w:tcPr>
            <w:tcW w:w="2325" w:type="dxa"/>
          </w:tcPr>
          <w:p w:rsidR="003C1333" w:rsidRPr="00B304BD" w:rsidRDefault="003C1333" w:rsidP="00B77299">
            <w:pPr>
              <w:rPr>
                <w:rFonts w:ascii="Arial" w:hAnsi="Arial" w:cs="Arial"/>
              </w:rPr>
            </w:pPr>
          </w:p>
        </w:tc>
        <w:tc>
          <w:tcPr>
            <w:tcW w:w="2325" w:type="dxa"/>
          </w:tcPr>
          <w:p w:rsidR="003C1333" w:rsidRPr="00B304BD" w:rsidRDefault="003C1333" w:rsidP="00B77299">
            <w:pPr>
              <w:rPr>
                <w:rFonts w:ascii="Arial" w:hAnsi="Arial" w:cs="Arial"/>
              </w:rPr>
            </w:pPr>
          </w:p>
        </w:tc>
      </w:tr>
    </w:tbl>
    <w:p w:rsidR="00D726A5" w:rsidRDefault="00D726A5"/>
    <w:tbl>
      <w:tblPr>
        <w:tblStyle w:val="TableGrid"/>
        <w:tblW w:w="0" w:type="auto"/>
        <w:tblLook w:val="04A0"/>
      </w:tblPr>
      <w:tblGrid>
        <w:gridCol w:w="2324"/>
        <w:gridCol w:w="2324"/>
        <w:gridCol w:w="2325"/>
        <w:gridCol w:w="2325"/>
        <w:gridCol w:w="2325"/>
        <w:gridCol w:w="2325"/>
      </w:tblGrid>
      <w:tr w:rsidR="003C1333" w:rsidTr="00B77299">
        <w:tc>
          <w:tcPr>
            <w:tcW w:w="13948" w:type="dxa"/>
            <w:gridSpan w:val="6"/>
            <w:shd w:val="clear" w:color="auto" w:fill="C00000"/>
          </w:tcPr>
          <w:p w:rsidR="003C1333" w:rsidRPr="00B8525B" w:rsidRDefault="003C1333" w:rsidP="00B77299">
            <w:pPr>
              <w:rPr>
                <w:rFonts w:ascii="Arial" w:hAnsi="Arial" w:cs="Arial"/>
                <w:color w:val="FFFFFF" w:themeColor="background1"/>
              </w:rPr>
            </w:pPr>
            <w:r>
              <w:rPr>
                <w:rFonts w:ascii="Arial" w:hAnsi="Arial" w:cs="Arial"/>
                <w:color w:val="FFFFFF" w:themeColor="background1"/>
              </w:rPr>
              <w:t>Year 4</w:t>
            </w:r>
          </w:p>
        </w:tc>
      </w:tr>
      <w:tr w:rsidR="003C1333" w:rsidTr="00B77299">
        <w:tc>
          <w:tcPr>
            <w:tcW w:w="2324" w:type="dxa"/>
          </w:tcPr>
          <w:p w:rsidR="003C1333" w:rsidRPr="00B304BD" w:rsidRDefault="003C1333" w:rsidP="00B77299">
            <w:pPr>
              <w:rPr>
                <w:rFonts w:ascii="Arial" w:hAnsi="Arial" w:cs="Arial"/>
                <w:sz w:val="24"/>
              </w:rPr>
            </w:pPr>
            <w:r>
              <w:rPr>
                <w:rFonts w:ascii="Arial" w:hAnsi="Arial" w:cs="Arial"/>
                <w:sz w:val="24"/>
              </w:rPr>
              <w:t>Topic</w:t>
            </w:r>
          </w:p>
        </w:tc>
        <w:tc>
          <w:tcPr>
            <w:tcW w:w="2324" w:type="dxa"/>
          </w:tcPr>
          <w:p w:rsidR="003C1333" w:rsidRDefault="003C1333" w:rsidP="00B77299">
            <w:pPr>
              <w:rPr>
                <w:rFonts w:ascii="Arial" w:hAnsi="Arial" w:cs="Arial"/>
                <w:b/>
                <w:sz w:val="24"/>
              </w:rPr>
            </w:pPr>
            <w:r>
              <w:rPr>
                <w:rFonts w:ascii="Arial" w:hAnsi="Arial" w:cs="Arial"/>
                <w:b/>
                <w:sz w:val="24"/>
              </w:rPr>
              <w:t>Living Things and their Habitats</w:t>
            </w:r>
          </w:p>
        </w:tc>
        <w:tc>
          <w:tcPr>
            <w:tcW w:w="2325" w:type="dxa"/>
          </w:tcPr>
          <w:p w:rsidR="003C1333" w:rsidRDefault="003C1333" w:rsidP="00B77299">
            <w:pPr>
              <w:rPr>
                <w:rFonts w:ascii="Arial" w:hAnsi="Arial" w:cs="Arial"/>
                <w:b/>
                <w:sz w:val="24"/>
              </w:rPr>
            </w:pPr>
            <w:r>
              <w:rPr>
                <w:rFonts w:ascii="Arial" w:hAnsi="Arial" w:cs="Arial"/>
                <w:b/>
                <w:sz w:val="24"/>
              </w:rPr>
              <w:t>Animals Including Humans</w:t>
            </w:r>
          </w:p>
        </w:tc>
        <w:tc>
          <w:tcPr>
            <w:tcW w:w="2325" w:type="dxa"/>
          </w:tcPr>
          <w:p w:rsidR="003C1333" w:rsidRPr="00B304BD" w:rsidRDefault="003C1333" w:rsidP="00B77299">
            <w:pPr>
              <w:rPr>
                <w:rFonts w:ascii="Arial" w:hAnsi="Arial" w:cs="Arial"/>
                <w:b/>
                <w:sz w:val="24"/>
              </w:rPr>
            </w:pPr>
            <w:r w:rsidRPr="00B304BD">
              <w:rPr>
                <w:rFonts w:ascii="Arial" w:hAnsi="Arial" w:cs="Arial"/>
                <w:b/>
                <w:sz w:val="24"/>
              </w:rPr>
              <w:t>States of Matter</w:t>
            </w:r>
          </w:p>
          <w:p w:rsidR="003C1333" w:rsidRPr="00B304BD"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r>
              <w:rPr>
                <w:rFonts w:ascii="Arial" w:hAnsi="Arial" w:cs="Arial"/>
                <w:b/>
                <w:sz w:val="24"/>
              </w:rPr>
              <w:t>Sound</w:t>
            </w:r>
          </w:p>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r>
              <w:rPr>
                <w:rFonts w:ascii="Arial" w:hAnsi="Arial" w:cs="Arial"/>
                <w:b/>
                <w:sz w:val="24"/>
              </w:rPr>
              <w:t>Electricity</w:t>
            </w:r>
          </w:p>
          <w:p w:rsidR="003C1333" w:rsidRDefault="003C1333" w:rsidP="00B77299">
            <w:pPr>
              <w:rPr>
                <w:rFonts w:ascii="Arial" w:hAnsi="Arial" w:cs="Arial"/>
                <w:b/>
                <w:sz w:val="24"/>
              </w:rPr>
            </w:pPr>
          </w:p>
        </w:tc>
      </w:tr>
      <w:tr w:rsidR="003C1333" w:rsidTr="00B77299">
        <w:tc>
          <w:tcPr>
            <w:tcW w:w="2324" w:type="dxa"/>
          </w:tcPr>
          <w:p w:rsidR="003C1333" w:rsidRPr="00B304BD" w:rsidRDefault="003C1333" w:rsidP="00B77299">
            <w:pPr>
              <w:rPr>
                <w:rFonts w:ascii="Arial" w:hAnsi="Arial" w:cs="Arial"/>
                <w:sz w:val="24"/>
              </w:rPr>
            </w:pPr>
            <w:r>
              <w:rPr>
                <w:rFonts w:ascii="Arial" w:hAnsi="Arial" w:cs="Arial"/>
                <w:sz w:val="24"/>
              </w:rPr>
              <w:t>Key Objectives</w:t>
            </w:r>
          </w:p>
        </w:tc>
        <w:tc>
          <w:tcPr>
            <w:tcW w:w="2324" w:type="dxa"/>
          </w:tcPr>
          <w:p w:rsidR="00D95462" w:rsidRDefault="00D95462" w:rsidP="00B77299">
            <w:pPr>
              <w:rPr>
                <w:rFonts w:ascii="Arial" w:hAnsi="Arial" w:cs="Arial"/>
                <w:color w:val="FF0000"/>
              </w:rPr>
            </w:pPr>
            <w:r>
              <w:rPr>
                <w:rFonts w:ascii="Arial" w:hAnsi="Arial" w:cs="Arial"/>
                <w:color w:val="FF0000"/>
              </w:rPr>
              <w:t>NB Classification in more detail covered in Y6</w:t>
            </w:r>
          </w:p>
          <w:p w:rsidR="003C1333" w:rsidRPr="00B304BD" w:rsidRDefault="003C1333" w:rsidP="00B77299">
            <w:pPr>
              <w:rPr>
                <w:rFonts w:ascii="Arial" w:hAnsi="Arial" w:cs="Arial"/>
              </w:rPr>
            </w:pPr>
            <w:r w:rsidRPr="00B304BD">
              <w:rPr>
                <w:rFonts w:ascii="Arial" w:hAnsi="Arial" w:cs="Arial"/>
              </w:rPr>
              <w:t xml:space="preserve">• Recognise that living things can be grouped in a variety </w:t>
            </w:r>
            <w:r w:rsidRPr="00B304BD">
              <w:rPr>
                <w:rFonts w:ascii="Arial" w:hAnsi="Arial" w:cs="Arial"/>
              </w:rPr>
              <w:lastRenderedPageBreak/>
              <w:t>of ways.</w:t>
            </w:r>
          </w:p>
          <w:p w:rsidR="003C1333" w:rsidRPr="00B304BD" w:rsidRDefault="003C1333" w:rsidP="00B77299">
            <w:pPr>
              <w:rPr>
                <w:rFonts w:ascii="Arial" w:hAnsi="Arial" w:cs="Arial"/>
              </w:rPr>
            </w:pPr>
            <w:r w:rsidRPr="00B304BD">
              <w:rPr>
                <w:rFonts w:ascii="Arial" w:hAnsi="Arial" w:cs="Arial"/>
              </w:rPr>
              <w:t>• Explore and use classification keys to help group, identify and name a variety of living things in their local and wider environment.</w:t>
            </w:r>
          </w:p>
          <w:p w:rsidR="003C1333" w:rsidRPr="00B304BD" w:rsidRDefault="003C1333" w:rsidP="00B77299">
            <w:pPr>
              <w:rPr>
                <w:rFonts w:ascii="Arial" w:hAnsi="Arial" w:cs="Arial"/>
              </w:rPr>
            </w:pPr>
            <w:r w:rsidRPr="00B304BD">
              <w:rPr>
                <w:rFonts w:ascii="Arial" w:hAnsi="Arial" w:cs="Arial"/>
              </w:rPr>
              <w:t>• Recognise that environments can change and that this can sometimes pose dangers to living things.</w:t>
            </w:r>
          </w:p>
        </w:tc>
        <w:tc>
          <w:tcPr>
            <w:tcW w:w="2325" w:type="dxa"/>
          </w:tcPr>
          <w:p w:rsidR="003C1333" w:rsidRPr="00B304BD" w:rsidRDefault="003C1333" w:rsidP="00B77299">
            <w:pPr>
              <w:rPr>
                <w:rFonts w:ascii="Arial" w:hAnsi="Arial" w:cs="Arial"/>
              </w:rPr>
            </w:pPr>
            <w:r w:rsidRPr="00B304BD">
              <w:rPr>
                <w:rFonts w:ascii="Arial" w:hAnsi="Arial" w:cs="Arial"/>
              </w:rPr>
              <w:lastRenderedPageBreak/>
              <w:t>• Describe the simple functions of the basic parts of the digestive system in humans.</w:t>
            </w:r>
          </w:p>
          <w:p w:rsidR="003C1333" w:rsidRPr="00B304BD" w:rsidRDefault="003C1333" w:rsidP="00B77299">
            <w:pPr>
              <w:rPr>
                <w:rFonts w:ascii="Arial" w:hAnsi="Arial" w:cs="Arial"/>
              </w:rPr>
            </w:pPr>
            <w:r w:rsidRPr="00B304BD">
              <w:rPr>
                <w:rFonts w:ascii="Arial" w:hAnsi="Arial" w:cs="Arial"/>
              </w:rPr>
              <w:t xml:space="preserve">• Identify the different types of teeth in </w:t>
            </w:r>
            <w:r w:rsidRPr="00B304BD">
              <w:rPr>
                <w:rFonts w:ascii="Arial" w:hAnsi="Arial" w:cs="Arial"/>
              </w:rPr>
              <w:lastRenderedPageBreak/>
              <w:t>humans and their simple functions.</w:t>
            </w:r>
          </w:p>
          <w:p w:rsidR="003C1333" w:rsidRDefault="003C1333" w:rsidP="00B77299">
            <w:pPr>
              <w:rPr>
                <w:rFonts w:ascii="Arial" w:hAnsi="Arial" w:cs="Arial"/>
              </w:rPr>
            </w:pPr>
            <w:r w:rsidRPr="00B304BD">
              <w:rPr>
                <w:rFonts w:ascii="Arial" w:hAnsi="Arial" w:cs="Arial"/>
              </w:rPr>
              <w:t>• Construct and interpret a variety of food chains, identifying producers, predators and prey</w:t>
            </w:r>
          </w:p>
          <w:p w:rsidR="00D95462" w:rsidRPr="00D95462" w:rsidRDefault="00D95462" w:rsidP="00B77299">
            <w:pPr>
              <w:rPr>
                <w:rFonts w:ascii="Arial" w:hAnsi="Arial" w:cs="Arial"/>
                <w:color w:val="FF0000"/>
              </w:rPr>
            </w:pPr>
            <w:r>
              <w:rPr>
                <w:rFonts w:ascii="Arial" w:hAnsi="Arial" w:cs="Arial"/>
                <w:color w:val="FF0000"/>
              </w:rPr>
              <w:t>NB build on food chains work from Y2, use scientific vocabulary</w:t>
            </w:r>
          </w:p>
        </w:tc>
        <w:tc>
          <w:tcPr>
            <w:tcW w:w="2325" w:type="dxa"/>
          </w:tcPr>
          <w:p w:rsidR="003C1333" w:rsidRPr="00B304BD" w:rsidRDefault="003C1333" w:rsidP="00B77299">
            <w:pPr>
              <w:rPr>
                <w:rFonts w:ascii="Arial" w:hAnsi="Arial" w:cs="Arial"/>
              </w:rPr>
            </w:pPr>
            <w:r w:rsidRPr="00B304BD">
              <w:rPr>
                <w:rFonts w:ascii="Arial" w:hAnsi="Arial" w:cs="Arial"/>
              </w:rPr>
              <w:lastRenderedPageBreak/>
              <w:t>• Compare and group materials together, according to whether they are solids, liquids or gases.</w:t>
            </w:r>
          </w:p>
          <w:p w:rsidR="003C1333" w:rsidRPr="00B304BD" w:rsidRDefault="003C1333" w:rsidP="00B77299">
            <w:pPr>
              <w:rPr>
                <w:rFonts w:ascii="Arial" w:hAnsi="Arial" w:cs="Arial"/>
              </w:rPr>
            </w:pPr>
            <w:r w:rsidRPr="00B304BD">
              <w:rPr>
                <w:rFonts w:ascii="Arial" w:hAnsi="Arial" w:cs="Arial"/>
              </w:rPr>
              <w:t xml:space="preserve">• Observe that some </w:t>
            </w:r>
            <w:r w:rsidRPr="00B304BD">
              <w:rPr>
                <w:rFonts w:ascii="Arial" w:hAnsi="Arial" w:cs="Arial"/>
              </w:rPr>
              <w:lastRenderedPageBreak/>
              <w:t>materials change state when they are heated or cooled, and measure or research the temperature at which</w:t>
            </w:r>
          </w:p>
          <w:p w:rsidR="003C1333" w:rsidRDefault="003C1333" w:rsidP="00B77299">
            <w:pPr>
              <w:rPr>
                <w:rFonts w:ascii="Arial" w:hAnsi="Arial" w:cs="Arial"/>
              </w:rPr>
            </w:pPr>
            <w:r w:rsidRPr="00B304BD">
              <w:rPr>
                <w:rFonts w:ascii="Arial" w:hAnsi="Arial" w:cs="Arial"/>
              </w:rPr>
              <w:t>this happens in degrees Celsius (°C).</w:t>
            </w:r>
          </w:p>
          <w:p w:rsidR="00D95462" w:rsidRPr="00D95462" w:rsidRDefault="00D95462" w:rsidP="00B77299">
            <w:pPr>
              <w:rPr>
                <w:rFonts w:ascii="Arial" w:hAnsi="Arial" w:cs="Arial"/>
                <w:color w:val="FF0000"/>
              </w:rPr>
            </w:pPr>
            <w:r>
              <w:rPr>
                <w:rFonts w:ascii="Arial" w:hAnsi="Arial" w:cs="Arial"/>
                <w:color w:val="FF0000"/>
              </w:rPr>
              <w:t>NB Maths link, measuring in degrees Celsius covered in Y2</w:t>
            </w:r>
          </w:p>
          <w:p w:rsidR="003C1333" w:rsidRPr="00B304BD" w:rsidRDefault="003C1333" w:rsidP="00B77299">
            <w:pPr>
              <w:rPr>
                <w:rFonts w:ascii="Arial" w:hAnsi="Arial" w:cs="Arial"/>
              </w:rPr>
            </w:pPr>
            <w:r w:rsidRPr="00B304BD">
              <w:rPr>
                <w:rFonts w:ascii="Arial" w:hAnsi="Arial" w:cs="Arial"/>
              </w:rPr>
              <w:t>• Identify the part played by evaporation and condensation in the water cycle and associate the rate of evaporation with</w:t>
            </w:r>
          </w:p>
          <w:p w:rsidR="003C1333" w:rsidRPr="00B304BD" w:rsidRDefault="003C1333" w:rsidP="00B77299">
            <w:pPr>
              <w:rPr>
                <w:rFonts w:ascii="Arial" w:hAnsi="Arial" w:cs="Arial"/>
              </w:rPr>
            </w:pPr>
            <w:r w:rsidRPr="00B304BD">
              <w:rPr>
                <w:rFonts w:ascii="Arial" w:hAnsi="Arial" w:cs="Arial"/>
              </w:rPr>
              <w:t>temperature.</w:t>
            </w:r>
          </w:p>
        </w:tc>
        <w:tc>
          <w:tcPr>
            <w:tcW w:w="2325" w:type="dxa"/>
          </w:tcPr>
          <w:p w:rsidR="003C1333" w:rsidRPr="00A522A1" w:rsidRDefault="003C1333" w:rsidP="00B77299">
            <w:pPr>
              <w:rPr>
                <w:rFonts w:ascii="Arial" w:hAnsi="Arial" w:cs="Arial"/>
              </w:rPr>
            </w:pPr>
            <w:r w:rsidRPr="00A522A1">
              <w:rPr>
                <w:rFonts w:ascii="Arial" w:hAnsi="Arial" w:cs="Arial"/>
              </w:rPr>
              <w:lastRenderedPageBreak/>
              <w:t>Identify how sounds are made, associating some of them with something vibrating.</w:t>
            </w:r>
          </w:p>
          <w:p w:rsidR="003C1333" w:rsidRPr="00A522A1" w:rsidRDefault="003C1333" w:rsidP="00B77299">
            <w:pPr>
              <w:rPr>
                <w:rFonts w:ascii="Arial" w:hAnsi="Arial" w:cs="Arial"/>
              </w:rPr>
            </w:pPr>
            <w:r w:rsidRPr="00A522A1">
              <w:rPr>
                <w:rFonts w:ascii="Arial" w:hAnsi="Arial" w:cs="Arial"/>
              </w:rPr>
              <w:t xml:space="preserve">• Recognise that </w:t>
            </w:r>
            <w:r w:rsidRPr="00A522A1">
              <w:rPr>
                <w:rFonts w:ascii="Arial" w:hAnsi="Arial" w:cs="Arial"/>
              </w:rPr>
              <w:lastRenderedPageBreak/>
              <w:t>vibrations from sounds travel through a medium to the ear.</w:t>
            </w:r>
          </w:p>
          <w:p w:rsidR="003C1333" w:rsidRPr="00A522A1" w:rsidRDefault="003C1333" w:rsidP="00B77299">
            <w:pPr>
              <w:rPr>
                <w:rFonts w:ascii="Arial" w:hAnsi="Arial" w:cs="Arial"/>
              </w:rPr>
            </w:pPr>
            <w:r w:rsidRPr="00A522A1">
              <w:rPr>
                <w:rFonts w:ascii="Arial" w:hAnsi="Arial" w:cs="Arial"/>
              </w:rPr>
              <w:t>• Find patterns between the pitch of a sound and features of the object that produced it.</w:t>
            </w:r>
          </w:p>
          <w:p w:rsidR="003C1333" w:rsidRPr="00A522A1" w:rsidRDefault="003C1333" w:rsidP="00B77299">
            <w:pPr>
              <w:rPr>
                <w:rFonts w:ascii="Arial" w:hAnsi="Arial" w:cs="Arial"/>
              </w:rPr>
            </w:pPr>
            <w:r w:rsidRPr="00A522A1">
              <w:rPr>
                <w:rFonts w:ascii="Arial" w:hAnsi="Arial" w:cs="Arial"/>
              </w:rPr>
              <w:t>• Find patterns between the volume of a sound and the strength of the vibrations that produced it.</w:t>
            </w:r>
          </w:p>
          <w:p w:rsidR="003C1333" w:rsidRPr="00B304BD" w:rsidRDefault="003C1333" w:rsidP="00B77299">
            <w:pPr>
              <w:rPr>
                <w:rFonts w:ascii="Arial" w:hAnsi="Arial" w:cs="Arial"/>
              </w:rPr>
            </w:pPr>
            <w:r w:rsidRPr="00A522A1">
              <w:rPr>
                <w:rFonts w:ascii="Arial" w:hAnsi="Arial" w:cs="Arial"/>
              </w:rPr>
              <w:t>• Recognise that sounds get fainter as the distance from the sound source increases.</w:t>
            </w:r>
          </w:p>
        </w:tc>
        <w:tc>
          <w:tcPr>
            <w:tcW w:w="2325" w:type="dxa"/>
          </w:tcPr>
          <w:p w:rsidR="00D95462" w:rsidRDefault="00D95462" w:rsidP="00B77299">
            <w:pPr>
              <w:rPr>
                <w:rFonts w:ascii="Arial" w:hAnsi="Arial" w:cs="Arial"/>
                <w:color w:val="FF0000"/>
              </w:rPr>
            </w:pPr>
            <w:r>
              <w:rPr>
                <w:rFonts w:ascii="Arial" w:hAnsi="Arial" w:cs="Arial"/>
                <w:color w:val="FF0000"/>
              </w:rPr>
              <w:lastRenderedPageBreak/>
              <w:t>NB Year 6 cover effect of varying number of bulbs/ batteries</w:t>
            </w:r>
          </w:p>
          <w:p w:rsidR="003C1333" w:rsidRPr="005D4BDF" w:rsidRDefault="003C1333" w:rsidP="00B77299">
            <w:pPr>
              <w:rPr>
                <w:rFonts w:ascii="Arial" w:hAnsi="Arial" w:cs="Arial"/>
              </w:rPr>
            </w:pPr>
            <w:r w:rsidRPr="005D4BDF">
              <w:rPr>
                <w:rFonts w:ascii="Arial" w:hAnsi="Arial" w:cs="Arial"/>
              </w:rPr>
              <w:t xml:space="preserve">• Identify common appliances that run </w:t>
            </w:r>
            <w:r w:rsidRPr="005D4BDF">
              <w:rPr>
                <w:rFonts w:ascii="Arial" w:hAnsi="Arial" w:cs="Arial"/>
              </w:rPr>
              <w:lastRenderedPageBreak/>
              <w:t>on electricity.</w:t>
            </w:r>
          </w:p>
          <w:p w:rsidR="003C1333" w:rsidRPr="005D4BDF" w:rsidRDefault="003C1333" w:rsidP="00B77299">
            <w:pPr>
              <w:rPr>
                <w:rFonts w:ascii="Arial" w:hAnsi="Arial" w:cs="Arial"/>
              </w:rPr>
            </w:pPr>
            <w:r w:rsidRPr="005D4BDF">
              <w:rPr>
                <w:rFonts w:ascii="Arial" w:hAnsi="Arial" w:cs="Arial"/>
              </w:rPr>
              <w:t>• Construct a simple series electrical circuit, identifying and naming its basic parts, including cells, wires, bulbs, switches and</w:t>
            </w:r>
          </w:p>
          <w:p w:rsidR="003C1333" w:rsidRPr="005D4BDF" w:rsidRDefault="003C1333" w:rsidP="00B77299">
            <w:pPr>
              <w:rPr>
                <w:rFonts w:ascii="Arial" w:hAnsi="Arial" w:cs="Arial"/>
              </w:rPr>
            </w:pPr>
            <w:r w:rsidRPr="005D4BDF">
              <w:rPr>
                <w:rFonts w:ascii="Arial" w:hAnsi="Arial" w:cs="Arial"/>
              </w:rPr>
              <w:t>buzzers.</w:t>
            </w:r>
          </w:p>
          <w:p w:rsidR="003C1333" w:rsidRPr="005D4BDF" w:rsidRDefault="003C1333" w:rsidP="00B77299">
            <w:pPr>
              <w:rPr>
                <w:rFonts w:ascii="Arial" w:hAnsi="Arial" w:cs="Arial"/>
              </w:rPr>
            </w:pPr>
            <w:r w:rsidRPr="005D4BDF">
              <w:rPr>
                <w:rFonts w:ascii="Arial" w:hAnsi="Arial" w:cs="Arial"/>
              </w:rPr>
              <w:t>• Identify whether or not a lamp will light in a simple series circuit, based on whether or not the lamp is part of a complete loop with a</w:t>
            </w:r>
          </w:p>
          <w:p w:rsidR="003C1333" w:rsidRPr="005D4BDF" w:rsidRDefault="003C1333" w:rsidP="00B77299">
            <w:pPr>
              <w:rPr>
                <w:rFonts w:ascii="Arial" w:hAnsi="Arial" w:cs="Arial"/>
              </w:rPr>
            </w:pPr>
            <w:r w:rsidRPr="005D4BDF">
              <w:rPr>
                <w:rFonts w:ascii="Arial" w:hAnsi="Arial" w:cs="Arial"/>
              </w:rPr>
              <w:t>battery.</w:t>
            </w:r>
          </w:p>
          <w:p w:rsidR="003C1333" w:rsidRPr="005D4BDF" w:rsidRDefault="003C1333" w:rsidP="00B77299">
            <w:pPr>
              <w:rPr>
                <w:rFonts w:ascii="Arial" w:hAnsi="Arial" w:cs="Arial"/>
              </w:rPr>
            </w:pPr>
            <w:r w:rsidRPr="005D4BDF">
              <w:rPr>
                <w:rFonts w:ascii="Arial" w:hAnsi="Arial" w:cs="Arial"/>
              </w:rPr>
              <w:t>• Recognise that a switch opens and closes a circuit and associate this with whether or not a lamp lights in a simple series circuit.</w:t>
            </w:r>
          </w:p>
          <w:p w:rsidR="003C1333" w:rsidRPr="005D4BDF" w:rsidRDefault="003C1333" w:rsidP="00B77299">
            <w:pPr>
              <w:rPr>
                <w:rFonts w:ascii="Arial" w:hAnsi="Arial" w:cs="Arial"/>
              </w:rPr>
            </w:pPr>
            <w:r w:rsidRPr="005D4BDF">
              <w:rPr>
                <w:rFonts w:ascii="Arial" w:hAnsi="Arial" w:cs="Arial"/>
              </w:rPr>
              <w:t xml:space="preserve">• Recognise some common conductors and insulators, and </w:t>
            </w:r>
            <w:r w:rsidRPr="005D4BDF">
              <w:rPr>
                <w:rFonts w:ascii="Arial" w:hAnsi="Arial" w:cs="Arial"/>
              </w:rPr>
              <w:lastRenderedPageBreak/>
              <w:t>associate metals with being good conductors.</w:t>
            </w:r>
          </w:p>
        </w:tc>
      </w:tr>
      <w:tr w:rsidR="003C1333" w:rsidTr="00B77299">
        <w:tc>
          <w:tcPr>
            <w:tcW w:w="2324" w:type="dxa"/>
          </w:tcPr>
          <w:p w:rsidR="003C1333" w:rsidRDefault="003C1333" w:rsidP="00B77299">
            <w:pPr>
              <w:rPr>
                <w:rFonts w:ascii="Arial" w:hAnsi="Arial" w:cs="Arial"/>
                <w:sz w:val="24"/>
              </w:rPr>
            </w:pPr>
            <w:r>
              <w:rPr>
                <w:rFonts w:ascii="Arial" w:hAnsi="Arial" w:cs="Arial"/>
                <w:sz w:val="24"/>
              </w:rPr>
              <w:lastRenderedPageBreak/>
              <w:t>Key Skills</w:t>
            </w:r>
          </w:p>
        </w:tc>
        <w:tc>
          <w:tcPr>
            <w:tcW w:w="2324" w:type="dxa"/>
          </w:tcPr>
          <w:p w:rsidR="003C1333" w:rsidRPr="00B304BD" w:rsidRDefault="003C1333" w:rsidP="00B77299">
            <w:pPr>
              <w:rPr>
                <w:rFonts w:ascii="Arial" w:hAnsi="Arial" w:cs="Arial"/>
              </w:rPr>
            </w:pPr>
          </w:p>
        </w:tc>
        <w:tc>
          <w:tcPr>
            <w:tcW w:w="2325" w:type="dxa"/>
          </w:tcPr>
          <w:p w:rsidR="003C1333" w:rsidRPr="00B304BD" w:rsidRDefault="003C1333" w:rsidP="00B77299">
            <w:pPr>
              <w:rPr>
                <w:rFonts w:ascii="Arial" w:hAnsi="Arial" w:cs="Arial"/>
              </w:rPr>
            </w:pPr>
          </w:p>
        </w:tc>
        <w:tc>
          <w:tcPr>
            <w:tcW w:w="2325" w:type="dxa"/>
          </w:tcPr>
          <w:p w:rsidR="003C1333" w:rsidRPr="00B304BD" w:rsidRDefault="003C1333" w:rsidP="00B77299">
            <w:pPr>
              <w:rPr>
                <w:rFonts w:ascii="Arial" w:hAnsi="Arial" w:cs="Arial"/>
              </w:rPr>
            </w:pPr>
          </w:p>
        </w:tc>
        <w:tc>
          <w:tcPr>
            <w:tcW w:w="2325" w:type="dxa"/>
          </w:tcPr>
          <w:p w:rsidR="003C1333" w:rsidRPr="00A522A1" w:rsidRDefault="003C1333" w:rsidP="00B77299">
            <w:pPr>
              <w:rPr>
                <w:rFonts w:ascii="Arial" w:hAnsi="Arial" w:cs="Arial"/>
              </w:rPr>
            </w:pPr>
          </w:p>
        </w:tc>
        <w:tc>
          <w:tcPr>
            <w:tcW w:w="2325" w:type="dxa"/>
          </w:tcPr>
          <w:p w:rsidR="003C1333" w:rsidRPr="005D4BDF" w:rsidRDefault="003C1333" w:rsidP="00B77299">
            <w:pPr>
              <w:rPr>
                <w:rFonts w:ascii="Arial" w:hAnsi="Arial" w:cs="Arial"/>
              </w:rPr>
            </w:pPr>
          </w:p>
        </w:tc>
      </w:tr>
    </w:tbl>
    <w:p w:rsidR="00D726A5" w:rsidRDefault="00D726A5"/>
    <w:tbl>
      <w:tblPr>
        <w:tblStyle w:val="TableGrid"/>
        <w:tblW w:w="0" w:type="auto"/>
        <w:tblLook w:val="04A0"/>
      </w:tblPr>
      <w:tblGrid>
        <w:gridCol w:w="2324"/>
        <w:gridCol w:w="2324"/>
        <w:gridCol w:w="2325"/>
        <w:gridCol w:w="2325"/>
        <w:gridCol w:w="2325"/>
        <w:gridCol w:w="2325"/>
      </w:tblGrid>
      <w:tr w:rsidR="003C1333" w:rsidTr="00B77299">
        <w:tc>
          <w:tcPr>
            <w:tcW w:w="13948" w:type="dxa"/>
            <w:gridSpan w:val="6"/>
            <w:shd w:val="clear" w:color="auto" w:fill="C00000"/>
          </w:tcPr>
          <w:p w:rsidR="003C1333" w:rsidRPr="00B8525B" w:rsidRDefault="003C1333" w:rsidP="00B77299">
            <w:pPr>
              <w:rPr>
                <w:rFonts w:ascii="Arial" w:hAnsi="Arial" w:cs="Arial"/>
                <w:color w:val="FFFFFF" w:themeColor="background1"/>
              </w:rPr>
            </w:pPr>
            <w:r>
              <w:rPr>
                <w:rFonts w:ascii="Arial" w:hAnsi="Arial" w:cs="Arial"/>
                <w:color w:val="FFFFFF" w:themeColor="background1"/>
              </w:rPr>
              <w:t>Year 5</w:t>
            </w:r>
          </w:p>
        </w:tc>
      </w:tr>
      <w:tr w:rsidR="003C1333" w:rsidTr="00B77299">
        <w:tc>
          <w:tcPr>
            <w:tcW w:w="2324" w:type="dxa"/>
          </w:tcPr>
          <w:p w:rsidR="003C1333" w:rsidRPr="00B304BD" w:rsidRDefault="003C1333" w:rsidP="00B77299">
            <w:pPr>
              <w:rPr>
                <w:rFonts w:ascii="Arial" w:hAnsi="Arial" w:cs="Arial"/>
                <w:sz w:val="24"/>
              </w:rPr>
            </w:pPr>
            <w:r>
              <w:rPr>
                <w:rFonts w:ascii="Arial" w:hAnsi="Arial" w:cs="Arial"/>
                <w:sz w:val="24"/>
              </w:rPr>
              <w:t>Key Objectives</w:t>
            </w:r>
          </w:p>
        </w:tc>
        <w:tc>
          <w:tcPr>
            <w:tcW w:w="2324" w:type="dxa"/>
          </w:tcPr>
          <w:p w:rsidR="003C1333" w:rsidRDefault="003C1333" w:rsidP="00B77299">
            <w:pPr>
              <w:rPr>
                <w:rFonts w:ascii="Arial" w:hAnsi="Arial" w:cs="Arial"/>
                <w:b/>
                <w:sz w:val="24"/>
              </w:rPr>
            </w:pPr>
            <w:r>
              <w:rPr>
                <w:rFonts w:ascii="Arial" w:hAnsi="Arial" w:cs="Arial"/>
                <w:b/>
                <w:sz w:val="24"/>
              </w:rPr>
              <w:t>Living Things and their Habitats</w:t>
            </w:r>
          </w:p>
          <w:p w:rsidR="001D0643" w:rsidRDefault="001D0643" w:rsidP="00B77299">
            <w:pPr>
              <w:rPr>
                <w:rFonts w:ascii="Arial" w:hAnsi="Arial" w:cs="Arial"/>
                <w:color w:val="FF0000"/>
              </w:rPr>
            </w:pPr>
            <w:r>
              <w:rPr>
                <w:rFonts w:ascii="Arial" w:hAnsi="Arial" w:cs="Arial"/>
                <w:color w:val="FF0000"/>
              </w:rPr>
              <w:t>NB Note curriculum in Y4 and 6</w:t>
            </w:r>
          </w:p>
          <w:p w:rsidR="003C1333" w:rsidRPr="005D4BDF" w:rsidRDefault="003C1333" w:rsidP="00B77299">
            <w:pPr>
              <w:rPr>
                <w:rFonts w:ascii="Arial" w:hAnsi="Arial" w:cs="Arial"/>
              </w:rPr>
            </w:pPr>
            <w:r w:rsidRPr="005D4BDF">
              <w:rPr>
                <w:rFonts w:ascii="Arial" w:hAnsi="Arial" w:cs="Arial"/>
              </w:rPr>
              <w:t>• Describe the differences in the life cycles of a mammal, an amphibian, an insect and a bird.</w:t>
            </w:r>
          </w:p>
          <w:p w:rsidR="003C1333" w:rsidRPr="005D4BDF" w:rsidRDefault="003C1333" w:rsidP="00B77299">
            <w:pPr>
              <w:rPr>
                <w:rFonts w:ascii="Arial" w:hAnsi="Arial" w:cs="Arial"/>
              </w:rPr>
            </w:pPr>
            <w:r w:rsidRPr="005D4BDF">
              <w:rPr>
                <w:rFonts w:ascii="Arial" w:hAnsi="Arial" w:cs="Arial"/>
              </w:rPr>
              <w:t>• Describe the life process of reproduction in some plants and animals.</w:t>
            </w:r>
          </w:p>
        </w:tc>
        <w:tc>
          <w:tcPr>
            <w:tcW w:w="2325" w:type="dxa"/>
          </w:tcPr>
          <w:p w:rsidR="003C1333" w:rsidRDefault="003C1333" w:rsidP="00B77299">
            <w:pPr>
              <w:rPr>
                <w:rFonts w:ascii="Arial" w:hAnsi="Arial" w:cs="Arial"/>
                <w:b/>
                <w:sz w:val="24"/>
              </w:rPr>
            </w:pPr>
            <w:r>
              <w:rPr>
                <w:rFonts w:ascii="Arial" w:hAnsi="Arial" w:cs="Arial"/>
                <w:b/>
                <w:sz w:val="24"/>
              </w:rPr>
              <w:t>Animals Including Humans</w:t>
            </w:r>
          </w:p>
          <w:p w:rsidR="003C1333" w:rsidRPr="005D4BDF" w:rsidRDefault="003C1333" w:rsidP="00B77299">
            <w:pPr>
              <w:rPr>
                <w:rFonts w:ascii="Arial" w:hAnsi="Arial" w:cs="Arial"/>
              </w:rPr>
            </w:pPr>
            <w:r w:rsidRPr="005D4BDF">
              <w:rPr>
                <w:rFonts w:ascii="Arial" w:hAnsi="Arial" w:cs="Arial"/>
              </w:rPr>
              <w:t>• Describe the changes as humans develop to old age.</w:t>
            </w:r>
          </w:p>
        </w:tc>
        <w:tc>
          <w:tcPr>
            <w:tcW w:w="2325" w:type="dxa"/>
          </w:tcPr>
          <w:p w:rsidR="003C1333" w:rsidRDefault="003C1333" w:rsidP="00B77299">
            <w:pPr>
              <w:rPr>
                <w:rFonts w:ascii="Arial" w:hAnsi="Arial" w:cs="Arial"/>
                <w:b/>
                <w:sz w:val="24"/>
              </w:rPr>
            </w:pPr>
            <w:r>
              <w:rPr>
                <w:rFonts w:ascii="Arial" w:hAnsi="Arial" w:cs="Arial"/>
                <w:b/>
                <w:sz w:val="24"/>
              </w:rPr>
              <w:t xml:space="preserve">Properties and Changes of </w:t>
            </w:r>
            <w:r w:rsidRPr="005D4BDF">
              <w:rPr>
                <w:rFonts w:ascii="Arial" w:hAnsi="Arial" w:cs="Arial"/>
                <w:b/>
                <w:sz w:val="24"/>
              </w:rPr>
              <w:t>Materials</w:t>
            </w:r>
          </w:p>
          <w:p w:rsidR="003C1333" w:rsidRPr="005D4BDF" w:rsidRDefault="003C1333" w:rsidP="00B77299">
            <w:pPr>
              <w:rPr>
                <w:rFonts w:ascii="Arial" w:hAnsi="Arial" w:cs="Arial"/>
              </w:rPr>
            </w:pPr>
            <w:r w:rsidRPr="005D4BDF">
              <w:rPr>
                <w:rFonts w:ascii="Arial" w:hAnsi="Arial" w:cs="Arial"/>
              </w:rPr>
              <w:t>Compare and group together everyday materials on the basis of their properties, including their hardness, solubility, transparency,</w:t>
            </w:r>
          </w:p>
          <w:p w:rsidR="003C1333" w:rsidRPr="005D4BDF" w:rsidRDefault="003C1333" w:rsidP="00B77299">
            <w:pPr>
              <w:rPr>
                <w:rFonts w:ascii="Arial" w:hAnsi="Arial" w:cs="Arial"/>
              </w:rPr>
            </w:pPr>
            <w:r w:rsidRPr="005D4BDF">
              <w:rPr>
                <w:rFonts w:ascii="Arial" w:hAnsi="Arial" w:cs="Arial"/>
              </w:rPr>
              <w:t>conductivity (electrical and thermal), and response to magnets.</w:t>
            </w:r>
          </w:p>
          <w:p w:rsidR="003C1333" w:rsidRPr="005D4BDF" w:rsidRDefault="003C1333" w:rsidP="00B77299">
            <w:pPr>
              <w:rPr>
                <w:rFonts w:ascii="Arial" w:hAnsi="Arial" w:cs="Arial"/>
              </w:rPr>
            </w:pPr>
            <w:r w:rsidRPr="005D4BDF">
              <w:rPr>
                <w:rFonts w:ascii="Arial" w:hAnsi="Arial" w:cs="Arial"/>
              </w:rPr>
              <w:t xml:space="preserve">• Know that some materials will dissolve in liquid to form a solution and </w:t>
            </w:r>
            <w:r w:rsidRPr="005D4BDF">
              <w:rPr>
                <w:rFonts w:ascii="Arial" w:hAnsi="Arial" w:cs="Arial"/>
              </w:rPr>
              <w:lastRenderedPageBreak/>
              <w:t>describe how to recover a substance from a solution.</w:t>
            </w:r>
          </w:p>
          <w:p w:rsidR="003C1333" w:rsidRPr="005D4BDF" w:rsidRDefault="003C1333" w:rsidP="00B77299">
            <w:pPr>
              <w:rPr>
                <w:rFonts w:ascii="Arial" w:hAnsi="Arial" w:cs="Arial"/>
              </w:rPr>
            </w:pPr>
            <w:r w:rsidRPr="005D4BDF">
              <w:rPr>
                <w:rFonts w:ascii="Arial" w:hAnsi="Arial" w:cs="Arial"/>
              </w:rPr>
              <w:t>• Use knowledge of solids, liquids and gases to decide how mixtures might be separated, including through filtering, sieving and</w:t>
            </w:r>
          </w:p>
          <w:p w:rsidR="003C1333" w:rsidRPr="005D4BDF" w:rsidRDefault="003C1333" w:rsidP="00B77299">
            <w:pPr>
              <w:rPr>
                <w:rFonts w:ascii="Arial" w:hAnsi="Arial" w:cs="Arial"/>
              </w:rPr>
            </w:pPr>
            <w:r w:rsidRPr="005D4BDF">
              <w:rPr>
                <w:rFonts w:ascii="Arial" w:hAnsi="Arial" w:cs="Arial"/>
              </w:rPr>
              <w:t>evaporating.</w:t>
            </w:r>
          </w:p>
          <w:p w:rsidR="003C1333" w:rsidRPr="005D4BDF" w:rsidRDefault="003C1333" w:rsidP="00B77299">
            <w:pPr>
              <w:rPr>
                <w:rFonts w:ascii="Arial" w:hAnsi="Arial" w:cs="Arial"/>
              </w:rPr>
            </w:pPr>
            <w:r w:rsidRPr="005D4BDF">
              <w:rPr>
                <w:rFonts w:ascii="Arial" w:hAnsi="Arial" w:cs="Arial"/>
              </w:rPr>
              <w:t>• Give reasons, based on evidence from comparative and fair tests, for the particular uses of everyday materials, including metals,</w:t>
            </w:r>
          </w:p>
          <w:p w:rsidR="003C1333" w:rsidRPr="005D4BDF" w:rsidRDefault="003C1333" w:rsidP="00B77299">
            <w:pPr>
              <w:rPr>
                <w:rFonts w:ascii="Arial" w:hAnsi="Arial" w:cs="Arial"/>
              </w:rPr>
            </w:pPr>
            <w:r w:rsidRPr="005D4BDF">
              <w:rPr>
                <w:rFonts w:ascii="Arial" w:hAnsi="Arial" w:cs="Arial"/>
              </w:rPr>
              <w:t>wood and plastic.</w:t>
            </w:r>
          </w:p>
          <w:p w:rsidR="003C1333" w:rsidRPr="005D4BDF" w:rsidRDefault="003C1333" w:rsidP="00B77299">
            <w:pPr>
              <w:rPr>
                <w:rFonts w:ascii="Arial" w:hAnsi="Arial" w:cs="Arial"/>
              </w:rPr>
            </w:pPr>
            <w:r w:rsidRPr="005D4BDF">
              <w:rPr>
                <w:rFonts w:ascii="Arial" w:hAnsi="Arial" w:cs="Arial"/>
              </w:rPr>
              <w:t>• Demonstrate that dissolving, mixing and changes of state are reversible changes.</w:t>
            </w:r>
          </w:p>
          <w:p w:rsidR="003C1333" w:rsidRPr="005D4BDF" w:rsidRDefault="003C1333" w:rsidP="00B77299">
            <w:pPr>
              <w:rPr>
                <w:rFonts w:ascii="Arial" w:hAnsi="Arial" w:cs="Arial"/>
              </w:rPr>
            </w:pPr>
            <w:r w:rsidRPr="005D4BDF">
              <w:rPr>
                <w:rFonts w:ascii="Arial" w:hAnsi="Arial" w:cs="Arial"/>
              </w:rPr>
              <w:t xml:space="preserve">• Explain that some changes result in the formation of new </w:t>
            </w:r>
            <w:r w:rsidRPr="005D4BDF">
              <w:rPr>
                <w:rFonts w:ascii="Arial" w:hAnsi="Arial" w:cs="Arial"/>
              </w:rPr>
              <w:lastRenderedPageBreak/>
              <w:t>materials, and that this kind of change is not usually reversible, including</w:t>
            </w:r>
          </w:p>
          <w:p w:rsidR="003C1333" w:rsidRPr="005D4BDF" w:rsidRDefault="003C1333" w:rsidP="00B77299">
            <w:pPr>
              <w:rPr>
                <w:rFonts w:ascii="Arial" w:hAnsi="Arial" w:cs="Arial"/>
              </w:rPr>
            </w:pPr>
            <w:r w:rsidRPr="005D4BDF">
              <w:rPr>
                <w:rFonts w:ascii="Arial" w:hAnsi="Arial" w:cs="Arial"/>
              </w:rPr>
              <w:t>changes associated with burning and the action of acid on bicarbonate of soda.</w:t>
            </w:r>
          </w:p>
        </w:tc>
        <w:tc>
          <w:tcPr>
            <w:tcW w:w="2325" w:type="dxa"/>
          </w:tcPr>
          <w:p w:rsidR="003C1333" w:rsidRDefault="003C1333" w:rsidP="00B77299">
            <w:pPr>
              <w:rPr>
                <w:rFonts w:ascii="Arial" w:hAnsi="Arial" w:cs="Arial"/>
                <w:b/>
                <w:sz w:val="24"/>
              </w:rPr>
            </w:pPr>
            <w:r>
              <w:rPr>
                <w:rFonts w:ascii="Arial" w:hAnsi="Arial" w:cs="Arial"/>
                <w:b/>
                <w:sz w:val="24"/>
              </w:rPr>
              <w:lastRenderedPageBreak/>
              <w:t>Earth and Space</w:t>
            </w:r>
          </w:p>
          <w:p w:rsidR="003C1333" w:rsidRPr="005D4BDF" w:rsidRDefault="003C1333" w:rsidP="00B77299">
            <w:pPr>
              <w:rPr>
                <w:rFonts w:ascii="Arial" w:hAnsi="Arial" w:cs="Arial"/>
              </w:rPr>
            </w:pPr>
            <w:r w:rsidRPr="005D4BDF">
              <w:rPr>
                <w:rFonts w:ascii="Arial" w:hAnsi="Arial" w:cs="Arial"/>
              </w:rPr>
              <w:t>• Describe the movement of the Earth, and other planets, relative to the Sun in the solar system.</w:t>
            </w:r>
          </w:p>
          <w:p w:rsidR="003C1333" w:rsidRPr="005D4BDF" w:rsidRDefault="003C1333" w:rsidP="00B77299">
            <w:pPr>
              <w:rPr>
                <w:rFonts w:ascii="Arial" w:hAnsi="Arial" w:cs="Arial"/>
              </w:rPr>
            </w:pPr>
            <w:r w:rsidRPr="005D4BDF">
              <w:rPr>
                <w:rFonts w:ascii="Arial" w:hAnsi="Arial" w:cs="Arial"/>
              </w:rPr>
              <w:t>• Describe the movement of the Moon relative to the Earth.</w:t>
            </w:r>
          </w:p>
          <w:p w:rsidR="003C1333" w:rsidRPr="005D4BDF" w:rsidRDefault="003C1333" w:rsidP="00B77299">
            <w:pPr>
              <w:rPr>
                <w:rFonts w:ascii="Arial" w:hAnsi="Arial" w:cs="Arial"/>
              </w:rPr>
            </w:pPr>
            <w:r w:rsidRPr="005D4BDF">
              <w:rPr>
                <w:rFonts w:ascii="Arial" w:hAnsi="Arial" w:cs="Arial"/>
              </w:rPr>
              <w:t>• Describe the Sun, Earth and Moon as approximately spherical bodies.</w:t>
            </w:r>
          </w:p>
          <w:p w:rsidR="003C1333" w:rsidRPr="005D4BDF" w:rsidRDefault="003C1333" w:rsidP="00B77299">
            <w:pPr>
              <w:rPr>
                <w:rFonts w:ascii="Arial" w:hAnsi="Arial" w:cs="Arial"/>
              </w:rPr>
            </w:pPr>
            <w:r w:rsidRPr="005D4BDF">
              <w:rPr>
                <w:rFonts w:ascii="Arial" w:hAnsi="Arial" w:cs="Arial"/>
              </w:rPr>
              <w:t xml:space="preserve">• Use the idea of the Earth’s rotation to explain day and night and the apparent movement of the Sun </w:t>
            </w:r>
            <w:r w:rsidRPr="005D4BDF">
              <w:rPr>
                <w:rFonts w:ascii="Arial" w:hAnsi="Arial" w:cs="Arial"/>
              </w:rPr>
              <w:lastRenderedPageBreak/>
              <w:t>across the sky.</w:t>
            </w:r>
          </w:p>
        </w:tc>
        <w:tc>
          <w:tcPr>
            <w:tcW w:w="2325" w:type="dxa"/>
          </w:tcPr>
          <w:p w:rsidR="003C1333" w:rsidRDefault="003C1333" w:rsidP="00B77299">
            <w:pPr>
              <w:rPr>
                <w:rFonts w:ascii="Arial" w:hAnsi="Arial" w:cs="Arial"/>
                <w:b/>
                <w:sz w:val="24"/>
              </w:rPr>
            </w:pPr>
            <w:r>
              <w:rPr>
                <w:rFonts w:ascii="Arial" w:hAnsi="Arial" w:cs="Arial"/>
                <w:b/>
                <w:sz w:val="24"/>
              </w:rPr>
              <w:lastRenderedPageBreak/>
              <w:t>Forces</w:t>
            </w:r>
          </w:p>
          <w:p w:rsidR="001D0643" w:rsidRDefault="001D0643" w:rsidP="00B77299">
            <w:pPr>
              <w:rPr>
                <w:rFonts w:ascii="Arial" w:hAnsi="Arial" w:cs="Arial"/>
                <w:color w:val="FF0000"/>
              </w:rPr>
            </w:pPr>
            <w:r>
              <w:rPr>
                <w:rFonts w:ascii="Arial" w:hAnsi="Arial" w:cs="Arial"/>
                <w:color w:val="FF0000"/>
              </w:rPr>
              <w:t>NB Forces in Y3</w:t>
            </w:r>
          </w:p>
          <w:p w:rsidR="003C1333" w:rsidRPr="005D4BDF" w:rsidRDefault="003C1333" w:rsidP="00B77299">
            <w:pPr>
              <w:rPr>
                <w:rFonts w:ascii="Arial" w:hAnsi="Arial" w:cs="Arial"/>
              </w:rPr>
            </w:pPr>
            <w:r w:rsidRPr="005D4BDF">
              <w:rPr>
                <w:rFonts w:ascii="Arial" w:hAnsi="Arial" w:cs="Arial"/>
              </w:rPr>
              <w:t>• Explain that unsupported objects fall towards the Earth because of the force of gravity acting between the Earth and the falling</w:t>
            </w:r>
          </w:p>
          <w:p w:rsidR="003C1333" w:rsidRPr="005D4BDF" w:rsidRDefault="003C1333" w:rsidP="00B77299">
            <w:pPr>
              <w:rPr>
                <w:rFonts w:ascii="Arial" w:hAnsi="Arial" w:cs="Arial"/>
              </w:rPr>
            </w:pPr>
            <w:r w:rsidRPr="005D4BDF">
              <w:rPr>
                <w:rFonts w:ascii="Arial" w:hAnsi="Arial" w:cs="Arial"/>
              </w:rPr>
              <w:t>object.</w:t>
            </w:r>
          </w:p>
          <w:p w:rsidR="003C1333" w:rsidRPr="005D4BDF" w:rsidRDefault="003C1333" w:rsidP="00B77299">
            <w:pPr>
              <w:rPr>
                <w:rFonts w:ascii="Arial" w:hAnsi="Arial" w:cs="Arial"/>
              </w:rPr>
            </w:pPr>
            <w:r w:rsidRPr="005D4BDF">
              <w:rPr>
                <w:rFonts w:ascii="Arial" w:hAnsi="Arial" w:cs="Arial"/>
              </w:rPr>
              <w:t>• Identify the effects of air resistance, water resistance and friction that act between moving surfaces.</w:t>
            </w:r>
          </w:p>
          <w:p w:rsidR="003C1333" w:rsidRPr="005D4BDF" w:rsidRDefault="003C1333" w:rsidP="00B77299">
            <w:pPr>
              <w:rPr>
                <w:rFonts w:ascii="Arial" w:hAnsi="Arial" w:cs="Arial"/>
              </w:rPr>
            </w:pPr>
            <w:r w:rsidRPr="005D4BDF">
              <w:rPr>
                <w:rFonts w:ascii="Arial" w:hAnsi="Arial" w:cs="Arial"/>
              </w:rPr>
              <w:t xml:space="preserve">• Recognise that some mechanisms, including levers, pulleys and gears, </w:t>
            </w:r>
            <w:r w:rsidRPr="005D4BDF">
              <w:rPr>
                <w:rFonts w:ascii="Arial" w:hAnsi="Arial" w:cs="Arial"/>
              </w:rPr>
              <w:lastRenderedPageBreak/>
              <w:t>allow a smaller force to have a greater effect.</w:t>
            </w:r>
          </w:p>
        </w:tc>
      </w:tr>
      <w:tr w:rsidR="003C1333" w:rsidTr="00B77299">
        <w:tc>
          <w:tcPr>
            <w:tcW w:w="2324" w:type="dxa"/>
          </w:tcPr>
          <w:p w:rsidR="003C1333" w:rsidRDefault="003C1333" w:rsidP="00B77299">
            <w:pPr>
              <w:rPr>
                <w:rFonts w:ascii="Arial" w:hAnsi="Arial" w:cs="Arial"/>
                <w:sz w:val="24"/>
              </w:rPr>
            </w:pPr>
            <w:r>
              <w:rPr>
                <w:rFonts w:ascii="Arial" w:hAnsi="Arial" w:cs="Arial"/>
                <w:sz w:val="24"/>
              </w:rPr>
              <w:lastRenderedPageBreak/>
              <w:t>Key Skills</w:t>
            </w:r>
          </w:p>
        </w:tc>
        <w:tc>
          <w:tcPr>
            <w:tcW w:w="2324"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r>
    </w:tbl>
    <w:p w:rsidR="00D726A5" w:rsidRDefault="00D726A5"/>
    <w:tbl>
      <w:tblPr>
        <w:tblStyle w:val="TableGrid"/>
        <w:tblW w:w="0" w:type="auto"/>
        <w:tblLook w:val="04A0"/>
      </w:tblPr>
      <w:tblGrid>
        <w:gridCol w:w="2324"/>
        <w:gridCol w:w="2324"/>
        <w:gridCol w:w="2325"/>
        <w:gridCol w:w="2325"/>
        <w:gridCol w:w="2325"/>
        <w:gridCol w:w="2325"/>
      </w:tblGrid>
      <w:tr w:rsidR="003C1333" w:rsidTr="00B77299">
        <w:tc>
          <w:tcPr>
            <w:tcW w:w="13948" w:type="dxa"/>
            <w:gridSpan w:val="6"/>
            <w:shd w:val="clear" w:color="auto" w:fill="C00000"/>
          </w:tcPr>
          <w:p w:rsidR="003C1333" w:rsidRPr="00B8525B" w:rsidRDefault="003C1333" w:rsidP="00B77299">
            <w:pPr>
              <w:rPr>
                <w:rFonts w:ascii="Arial" w:hAnsi="Arial" w:cs="Arial"/>
                <w:b/>
                <w:color w:val="FFFFFF" w:themeColor="background1"/>
                <w:sz w:val="24"/>
              </w:rPr>
            </w:pPr>
            <w:r>
              <w:rPr>
                <w:rFonts w:ascii="Arial" w:hAnsi="Arial" w:cs="Arial"/>
                <w:b/>
                <w:color w:val="FFFFFF" w:themeColor="background1"/>
                <w:sz w:val="24"/>
              </w:rPr>
              <w:t>Year 6</w:t>
            </w:r>
          </w:p>
        </w:tc>
      </w:tr>
      <w:tr w:rsidR="003C1333" w:rsidTr="00B77299">
        <w:tc>
          <w:tcPr>
            <w:tcW w:w="2324" w:type="dxa"/>
          </w:tcPr>
          <w:p w:rsidR="003C1333" w:rsidRPr="00B304BD" w:rsidRDefault="003C1333" w:rsidP="00B77299">
            <w:pPr>
              <w:rPr>
                <w:rFonts w:ascii="Arial" w:hAnsi="Arial" w:cs="Arial"/>
                <w:sz w:val="24"/>
              </w:rPr>
            </w:pPr>
            <w:r>
              <w:rPr>
                <w:rFonts w:ascii="Arial" w:hAnsi="Arial" w:cs="Arial"/>
                <w:sz w:val="24"/>
              </w:rPr>
              <w:t>Key Objectives</w:t>
            </w:r>
          </w:p>
        </w:tc>
        <w:tc>
          <w:tcPr>
            <w:tcW w:w="2324" w:type="dxa"/>
          </w:tcPr>
          <w:p w:rsidR="001D0643" w:rsidRDefault="001D0643" w:rsidP="00B77299">
            <w:pPr>
              <w:rPr>
                <w:rFonts w:ascii="Arial" w:hAnsi="Arial" w:cs="Arial"/>
                <w:b/>
                <w:color w:val="FF0000"/>
                <w:sz w:val="24"/>
              </w:rPr>
            </w:pPr>
            <w:r>
              <w:rPr>
                <w:rFonts w:ascii="Arial" w:hAnsi="Arial" w:cs="Arial"/>
                <w:b/>
                <w:color w:val="FF0000"/>
                <w:sz w:val="24"/>
              </w:rPr>
              <w:t>NB Classification work in Y2, 4 and 5</w:t>
            </w:r>
          </w:p>
          <w:p w:rsidR="003C1333" w:rsidRDefault="003C1333" w:rsidP="00B77299">
            <w:pPr>
              <w:rPr>
                <w:rFonts w:ascii="Arial" w:hAnsi="Arial" w:cs="Arial"/>
                <w:b/>
                <w:sz w:val="24"/>
              </w:rPr>
            </w:pPr>
            <w:r>
              <w:rPr>
                <w:rFonts w:ascii="Arial" w:hAnsi="Arial" w:cs="Arial"/>
                <w:b/>
                <w:sz w:val="24"/>
              </w:rPr>
              <w:t>Living things and their habitats</w:t>
            </w:r>
          </w:p>
          <w:p w:rsidR="003C1333" w:rsidRPr="00C3707A" w:rsidRDefault="003C1333" w:rsidP="00B77299">
            <w:pPr>
              <w:rPr>
                <w:rFonts w:ascii="Arial" w:hAnsi="Arial" w:cs="Arial"/>
              </w:rPr>
            </w:pPr>
            <w:r w:rsidRPr="00C3707A">
              <w:rPr>
                <w:rFonts w:ascii="Arial" w:hAnsi="Arial" w:cs="Arial"/>
              </w:rPr>
              <w:t>Describe how living things are classified into broad groups according to common observable characteristics and based on</w:t>
            </w:r>
          </w:p>
          <w:p w:rsidR="003C1333" w:rsidRPr="00C3707A" w:rsidRDefault="003C1333" w:rsidP="00B77299">
            <w:pPr>
              <w:rPr>
                <w:rFonts w:ascii="Arial" w:hAnsi="Arial" w:cs="Arial"/>
              </w:rPr>
            </w:pPr>
            <w:r w:rsidRPr="00C3707A">
              <w:rPr>
                <w:rFonts w:ascii="Arial" w:hAnsi="Arial" w:cs="Arial"/>
              </w:rPr>
              <w:t xml:space="preserve">similarities and differences, including micro-organisms, </w:t>
            </w:r>
            <w:r w:rsidRPr="00C3707A">
              <w:rPr>
                <w:rFonts w:ascii="Arial" w:hAnsi="Arial" w:cs="Arial"/>
              </w:rPr>
              <w:lastRenderedPageBreak/>
              <w:t>plants and animals.</w:t>
            </w:r>
          </w:p>
          <w:p w:rsidR="003C1333" w:rsidRPr="00C3707A" w:rsidRDefault="003C1333" w:rsidP="00B77299">
            <w:pPr>
              <w:rPr>
                <w:rFonts w:ascii="Arial" w:hAnsi="Arial" w:cs="Arial"/>
                <w:b/>
                <w:sz w:val="24"/>
              </w:rPr>
            </w:pPr>
            <w:r w:rsidRPr="00C3707A">
              <w:rPr>
                <w:rFonts w:ascii="Arial" w:hAnsi="Arial" w:cs="Arial"/>
              </w:rPr>
              <w:t>• Give reasons for classifying plants and animals based on specific characteristics.</w:t>
            </w:r>
          </w:p>
        </w:tc>
        <w:tc>
          <w:tcPr>
            <w:tcW w:w="2325" w:type="dxa"/>
          </w:tcPr>
          <w:p w:rsidR="003C1333" w:rsidRDefault="003C1333" w:rsidP="00B77299">
            <w:pPr>
              <w:rPr>
                <w:rFonts w:ascii="Arial" w:hAnsi="Arial" w:cs="Arial"/>
                <w:b/>
                <w:sz w:val="24"/>
              </w:rPr>
            </w:pPr>
            <w:r>
              <w:rPr>
                <w:rFonts w:ascii="Arial" w:hAnsi="Arial" w:cs="Arial"/>
                <w:b/>
                <w:sz w:val="24"/>
              </w:rPr>
              <w:lastRenderedPageBreak/>
              <w:t>Animals Including Humans</w:t>
            </w:r>
          </w:p>
          <w:p w:rsidR="003C1333" w:rsidRPr="00C3707A" w:rsidRDefault="003C1333" w:rsidP="00B77299">
            <w:pPr>
              <w:rPr>
                <w:rFonts w:ascii="Arial" w:hAnsi="Arial" w:cs="Arial"/>
              </w:rPr>
            </w:pPr>
            <w:r w:rsidRPr="00C3707A">
              <w:rPr>
                <w:rFonts w:ascii="Arial" w:hAnsi="Arial" w:cs="Arial"/>
              </w:rPr>
              <w:t>• Identify and name the main parts of the human circulatory system, and describe the functions of the heart, blood vessels and</w:t>
            </w:r>
          </w:p>
          <w:p w:rsidR="003C1333" w:rsidRPr="00C3707A" w:rsidRDefault="003C1333" w:rsidP="00B77299">
            <w:pPr>
              <w:rPr>
                <w:rFonts w:ascii="Arial" w:hAnsi="Arial" w:cs="Arial"/>
              </w:rPr>
            </w:pPr>
            <w:r w:rsidRPr="00C3707A">
              <w:rPr>
                <w:rFonts w:ascii="Arial" w:hAnsi="Arial" w:cs="Arial"/>
              </w:rPr>
              <w:t>blood.</w:t>
            </w:r>
          </w:p>
          <w:p w:rsidR="003C1333" w:rsidRPr="00C3707A" w:rsidRDefault="003C1333" w:rsidP="00B77299">
            <w:pPr>
              <w:rPr>
                <w:rFonts w:ascii="Arial" w:hAnsi="Arial" w:cs="Arial"/>
              </w:rPr>
            </w:pPr>
            <w:r w:rsidRPr="00C3707A">
              <w:rPr>
                <w:rFonts w:ascii="Arial" w:hAnsi="Arial" w:cs="Arial"/>
              </w:rPr>
              <w:t>• Recognise the impact of diet, exercise, drugs and lifestyle on the way their bodies function.</w:t>
            </w:r>
          </w:p>
          <w:p w:rsidR="003C1333" w:rsidRPr="00C3707A" w:rsidRDefault="003C1333" w:rsidP="00B77299">
            <w:pPr>
              <w:rPr>
                <w:rFonts w:ascii="Arial" w:hAnsi="Arial" w:cs="Arial"/>
              </w:rPr>
            </w:pPr>
            <w:r w:rsidRPr="00C3707A">
              <w:rPr>
                <w:rFonts w:ascii="Arial" w:hAnsi="Arial" w:cs="Arial"/>
              </w:rPr>
              <w:lastRenderedPageBreak/>
              <w:t>• Describe the ways in which nutrients and water are transported within animals, including humans.</w:t>
            </w:r>
          </w:p>
        </w:tc>
        <w:tc>
          <w:tcPr>
            <w:tcW w:w="2325" w:type="dxa"/>
          </w:tcPr>
          <w:p w:rsidR="003C1333" w:rsidRDefault="003C1333" w:rsidP="00B77299">
            <w:pPr>
              <w:rPr>
                <w:rFonts w:ascii="Arial" w:hAnsi="Arial" w:cs="Arial"/>
                <w:b/>
                <w:sz w:val="24"/>
              </w:rPr>
            </w:pPr>
            <w:r>
              <w:rPr>
                <w:rFonts w:ascii="Arial" w:hAnsi="Arial" w:cs="Arial"/>
                <w:b/>
                <w:sz w:val="24"/>
              </w:rPr>
              <w:lastRenderedPageBreak/>
              <w:t>Evolution and Inheritance</w:t>
            </w:r>
          </w:p>
          <w:p w:rsidR="003C1333" w:rsidRPr="00C3707A" w:rsidRDefault="003C1333" w:rsidP="00B77299">
            <w:pPr>
              <w:rPr>
                <w:rFonts w:ascii="Arial" w:hAnsi="Arial" w:cs="Arial"/>
              </w:rPr>
            </w:pPr>
            <w:r w:rsidRPr="00C3707A">
              <w:rPr>
                <w:rFonts w:ascii="Arial" w:hAnsi="Arial" w:cs="Arial"/>
              </w:rPr>
              <w:t>• Recognise that living things have changed over time and that fossils provide information about living things that inhabited the</w:t>
            </w:r>
          </w:p>
          <w:p w:rsidR="003C1333" w:rsidRPr="00C3707A" w:rsidRDefault="003C1333" w:rsidP="00B77299">
            <w:pPr>
              <w:rPr>
                <w:rFonts w:ascii="Arial" w:hAnsi="Arial" w:cs="Arial"/>
              </w:rPr>
            </w:pPr>
            <w:r w:rsidRPr="00C3707A">
              <w:rPr>
                <w:rFonts w:ascii="Arial" w:hAnsi="Arial" w:cs="Arial"/>
              </w:rPr>
              <w:t>Earth millions of years ago.</w:t>
            </w:r>
          </w:p>
          <w:p w:rsidR="003C1333" w:rsidRPr="00C3707A" w:rsidRDefault="003C1333" w:rsidP="00B77299">
            <w:pPr>
              <w:rPr>
                <w:rFonts w:ascii="Arial" w:hAnsi="Arial" w:cs="Arial"/>
              </w:rPr>
            </w:pPr>
            <w:r w:rsidRPr="00C3707A">
              <w:rPr>
                <w:rFonts w:ascii="Arial" w:hAnsi="Arial" w:cs="Arial"/>
              </w:rPr>
              <w:t xml:space="preserve">• Recognise that living things produce offspring of the same kind, but normally </w:t>
            </w:r>
            <w:r w:rsidRPr="00C3707A">
              <w:rPr>
                <w:rFonts w:ascii="Arial" w:hAnsi="Arial" w:cs="Arial"/>
              </w:rPr>
              <w:lastRenderedPageBreak/>
              <w:t>offspring vary and are not identical to their parents.</w:t>
            </w:r>
          </w:p>
          <w:p w:rsidR="003C1333" w:rsidRPr="00C3707A" w:rsidRDefault="003C1333" w:rsidP="00B77299">
            <w:pPr>
              <w:rPr>
                <w:rFonts w:ascii="Arial" w:hAnsi="Arial" w:cs="Arial"/>
              </w:rPr>
            </w:pPr>
            <w:r w:rsidRPr="00C3707A">
              <w:rPr>
                <w:rFonts w:ascii="Arial" w:hAnsi="Arial" w:cs="Arial"/>
              </w:rPr>
              <w:t>• Identify how animals and plants are adapted to suit their environment in different ways and that adaptation may lead to evolution.</w:t>
            </w:r>
          </w:p>
        </w:tc>
        <w:tc>
          <w:tcPr>
            <w:tcW w:w="2325" w:type="dxa"/>
          </w:tcPr>
          <w:p w:rsidR="001D0643" w:rsidRDefault="001D0643" w:rsidP="00B77299">
            <w:pPr>
              <w:rPr>
                <w:rFonts w:ascii="Arial" w:hAnsi="Arial" w:cs="Arial"/>
                <w:b/>
                <w:color w:val="FF0000"/>
                <w:sz w:val="24"/>
              </w:rPr>
            </w:pPr>
            <w:r>
              <w:rPr>
                <w:rFonts w:ascii="Arial" w:hAnsi="Arial" w:cs="Arial"/>
                <w:b/>
                <w:color w:val="FF0000"/>
                <w:sz w:val="24"/>
              </w:rPr>
              <w:lastRenderedPageBreak/>
              <w:t>NB Light in y3- check what has already been taught</w:t>
            </w:r>
          </w:p>
          <w:p w:rsidR="003C1333" w:rsidRDefault="003C1333" w:rsidP="00B77299">
            <w:pPr>
              <w:rPr>
                <w:rFonts w:ascii="Arial" w:hAnsi="Arial" w:cs="Arial"/>
                <w:b/>
                <w:sz w:val="24"/>
              </w:rPr>
            </w:pPr>
            <w:r>
              <w:rPr>
                <w:rFonts w:ascii="Arial" w:hAnsi="Arial" w:cs="Arial"/>
                <w:b/>
                <w:sz w:val="24"/>
              </w:rPr>
              <w:t>Light</w:t>
            </w:r>
          </w:p>
          <w:p w:rsidR="003C1333" w:rsidRPr="00C3707A" w:rsidRDefault="003C1333" w:rsidP="00B77299">
            <w:pPr>
              <w:rPr>
                <w:rFonts w:ascii="Arial" w:hAnsi="Arial" w:cs="Arial"/>
              </w:rPr>
            </w:pPr>
            <w:r w:rsidRPr="00C3707A">
              <w:rPr>
                <w:rFonts w:ascii="Arial" w:hAnsi="Arial" w:cs="Arial"/>
              </w:rPr>
              <w:t>• Recognise that light appears to travel in straight lines.</w:t>
            </w:r>
          </w:p>
          <w:p w:rsidR="003C1333" w:rsidRPr="00C3707A" w:rsidRDefault="003C1333" w:rsidP="00B77299">
            <w:pPr>
              <w:rPr>
                <w:rFonts w:ascii="Arial" w:hAnsi="Arial" w:cs="Arial"/>
              </w:rPr>
            </w:pPr>
            <w:r w:rsidRPr="00C3707A">
              <w:rPr>
                <w:rFonts w:ascii="Arial" w:hAnsi="Arial" w:cs="Arial"/>
              </w:rPr>
              <w:t xml:space="preserve">• Use the idea that light travels in straight lines to explain that objects are seen because they give out or reflect light into the </w:t>
            </w:r>
            <w:r w:rsidRPr="00C3707A">
              <w:rPr>
                <w:rFonts w:ascii="Arial" w:hAnsi="Arial" w:cs="Arial"/>
              </w:rPr>
              <w:lastRenderedPageBreak/>
              <w:t>eye.</w:t>
            </w:r>
          </w:p>
          <w:p w:rsidR="003C1333" w:rsidRPr="00C3707A" w:rsidRDefault="003C1333" w:rsidP="00B77299">
            <w:pPr>
              <w:rPr>
                <w:rFonts w:ascii="Arial" w:hAnsi="Arial" w:cs="Arial"/>
              </w:rPr>
            </w:pPr>
            <w:r w:rsidRPr="00C3707A">
              <w:rPr>
                <w:rFonts w:ascii="Arial" w:hAnsi="Arial" w:cs="Arial"/>
              </w:rPr>
              <w:t>• Explain that we see things because light travels from light sources to our eyes or from light sources to objects and then to our</w:t>
            </w:r>
          </w:p>
          <w:p w:rsidR="003C1333" w:rsidRPr="00C3707A" w:rsidRDefault="003C1333" w:rsidP="00B77299">
            <w:pPr>
              <w:rPr>
                <w:rFonts w:ascii="Arial" w:hAnsi="Arial" w:cs="Arial"/>
              </w:rPr>
            </w:pPr>
            <w:r w:rsidRPr="00C3707A">
              <w:rPr>
                <w:rFonts w:ascii="Arial" w:hAnsi="Arial" w:cs="Arial"/>
              </w:rPr>
              <w:t>eyes.</w:t>
            </w:r>
          </w:p>
          <w:p w:rsidR="003C1333" w:rsidRPr="00C3707A" w:rsidRDefault="003C1333" w:rsidP="00B77299">
            <w:pPr>
              <w:rPr>
                <w:rFonts w:ascii="Arial" w:hAnsi="Arial" w:cs="Arial"/>
                <w:b/>
                <w:sz w:val="24"/>
              </w:rPr>
            </w:pPr>
            <w:r w:rsidRPr="00C3707A">
              <w:rPr>
                <w:rFonts w:ascii="Arial" w:hAnsi="Arial" w:cs="Arial"/>
              </w:rPr>
              <w:t>• Use the idea that light travels in straight lines to explain why shadows have the same shape as the objects that cast them.</w:t>
            </w:r>
          </w:p>
        </w:tc>
        <w:tc>
          <w:tcPr>
            <w:tcW w:w="2325" w:type="dxa"/>
          </w:tcPr>
          <w:p w:rsidR="001D0643" w:rsidRDefault="001D0643" w:rsidP="00B77299">
            <w:pPr>
              <w:rPr>
                <w:rFonts w:ascii="Arial" w:hAnsi="Arial" w:cs="Arial"/>
                <w:b/>
                <w:color w:val="FF0000"/>
                <w:sz w:val="24"/>
              </w:rPr>
            </w:pPr>
            <w:r>
              <w:rPr>
                <w:rFonts w:ascii="Arial" w:hAnsi="Arial" w:cs="Arial"/>
                <w:b/>
                <w:color w:val="FF0000"/>
                <w:sz w:val="24"/>
              </w:rPr>
              <w:lastRenderedPageBreak/>
              <w:t>NB Y4 Electricity</w:t>
            </w:r>
          </w:p>
          <w:p w:rsidR="003C1333" w:rsidRDefault="003C1333" w:rsidP="00B77299">
            <w:pPr>
              <w:rPr>
                <w:rFonts w:ascii="Arial" w:hAnsi="Arial" w:cs="Arial"/>
                <w:b/>
                <w:sz w:val="24"/>
              </w:rPr>
            </w:pPr>
            <w:r>
              <w:rPr>
                <w:rFonts w:ascii="Arial" w:hAnsi="Arial" w:cs="Arial"/>
                <w:b/>
                <w:sz w:val="24"/>
              </w:rPr>
              <w:t>Electricity</w:t>
            </w:r>
          </w:p>
          <w:p w:rsidR="003C1333" w:rsidRPr="0019634B" w:rsidRDefault="003C1333" w:rsidP="00B77299">
            <w:pPr>
              <w:rPr>
                <w:rFonts w:ascii="Arial" w:hAnsi="Arial" w:cs="Arial"/>
              </w:rPr>
            </w:pPr>
            <w:r w:rsidRPr="0019634B">
              <w:rPr>
                <w:rFonts w:ascii="Arial" w:hAnsi="Arial" w:cs="Arial"/>
              </w:rPr>
              <w:t>Associate the brightness of a lamp or the volume of a buzzer with the number and voltage of cells used in the circuit.</w:t>
            </w:r>
          </w:p>
          <w:p w:rsidR="003C1333" w:rsidRPr="0019634B" w:rsidRDefault="003C1333" w:rsidP="00B77299">
            <w:pPr>
              <w:rPr>
                <w:rFonts w:ascii="Arial" w:hAnsi="Arial" w:cs="Arial"/>
              </w:rPr>
            </w:pPr>
            <w:r w:rsidRPr="0019634B">
              <w:rPr>
                <w:rFonts w:ascii="Arial" w:hAnsi="Arial" w:cs="Arial"/>
              </w:rPr>
              <w:t xml:space="preserve">• Compare and give reasons for variations in how components function, including the brightness of bulbs, the loudness </w:t>
            </w:r>
            <w:r w:rsidRPr="0019634B">
              <w:rPr>
                <w:rFonts w:ascii="Arial" w:hAnsi="Arial" w:cs="Arial"/>
              </w:rPr>
              <w:lastRenderedPageBreak/>
              <w:t>of buzzers</w:t>
            </w:r>
          </w:p>
          <w:p w:rsidR="003C1333" w:rsidRPr="0019634B" w:rsidRDefault="003C1333" w:rsidP="00B77299">
            <w:pPr>
              <w:rPr>
                <w:rFonts w:ascii="Arial" w:hAnsi="Arial" w:cs="Arial"/>
              </w:rPr>
            </w:pPr>
            <w:r w:rsidRPr="0019634B">
              <w:rPr>
                <w:rFonts w:ascii="Arial" w:hAnsi="Arial" w:cs="Arial"/>
              </w:rPr>
              <w:t>and the on/off position of switches.</w:t>
            </w:r>
          </w:p>
          <w:p w:rsidR="003C1333" w:rsidRPr="0019634B" w:rsidRDefault="003C1333" w:rsidP="00B77299">
            <w:pPr>
              <w:rPr>
                <w:rFonts w:ascii="Arial" w:hAnsi="Arial" w:cs="Arial"/>
              </w:rPr>
            </w:pPr>
            <w:r w:rsidRPr="0019634B">
              <w:rPr>
                <w:rFonts w:ascii="Arial" w:hAnsi="Arial" w:cs="Arial"/>
              </w:rPr>
              <w:t>• Use recognised symbols when representing a simple circuit in a diagram.</w:t>
            </w:r>
          </w:p>
        </w:tc>
      </w:tr>
      <w:tr w:rsidR="003C1333" w:rsidTr="00B77299">
        <w:tc>
          <w:tcPr>
            <w:tcW w:w="2324" w:type="dxa"/>
          </w:tcPr>
          <w:p w:rsidR="003C1333" w:rsidRDefault="003C1333" w:rsidP="00B77299">
            <w:pPr>
              <w:rPr>
                <w:rFonts w:ascii="Arial" w:hAnsi="Arial" w:cs="Arial"/>
                <w:sz w:val="24"/>
              </w:rPr>
            </w:pPr>
            <w:r>
              <w:rPr>
                <w:rFonts w:ascii="Arial" w:hAnsi="Arial" w:cs="Arial"/>
                <w:sz w:val="24"/>
              </w:rPr>
              <w:lastRenderedPageBreak/>
              <w:t>Key Skills</w:t>
            </w:r>
          </w:p>
        </w:tc>
        <w:tc>
          <w:tcPr>
            <w:tcW w:w="2324"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c>
          <w:tcPr>
            <w:tcW w:w="2325" w:type="dxa"/>
          </w:tcPr>
          <w:p w:rsidR="003C1333" w:rsidRDefault="003C1333" w:rsidP="00B77299">
            <w:pPr>
              <w:rPr>
                <w:rFonts w:ascii="Arial" w:hAnsi="Arial" w:cs="Arial"/>
                <w:b/>
                <w:sz w:val="24"/>
              </w:rPr>
            </w:pPr>
          </w:p>
        </w:tc>
      </w:tr>
    </w:tbl>
    <w:p w:rsidR="003C1333" w:rsidRDefault="003C1333" w:rsidP="003C1333"/>
    <w:p w:rsidR="003C1333" w:rsidRDefault="003C1333"/>
    <w:sectPr w:rsidR="003C1333" w:rsidSect="00A17443">
      <w:headerReference w:type="default" r:id="rId7"/>
      <w:pgSz w:w="16838" w:h="11906" w:orient="landscape"/>
      <w:pgMar w:top="1440" w:right="1440" w:bottom="1276"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1E2F" w:rsidRDefault="000E1E2F" w:rsidP="002B0215">
      <w:pPr>
        <w:spacing w:after="0" w:line="240" w:lineRule="auto"/>
      </w:pPr>
      <w:r>
        <w:separator/>
      </w:r>
    </w:p>
  </w:endnote>
  <w:endnote w:type="continuationSeparator" w:id="1">
    <w:p w:rsidR="000E1E2F" w:rsidRDefault="000E1E2F" w:rsidP="002B02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1E2F" w:rsidRDefault="000E1E2F" w:rsidP="002B0215">
      <w:pPr>
        <w:spacing w:after="0" w:line="240" w:lineRule="auto"/>
      </w:pPr>
      <w:r>
        <w:separator/>
      </w:r>
    </w:p>
  </w:footnote>
  <w:footnote w:type="continuationSeparator" w:id="1">
    <w:p w:rsidR="000E1E2F" w:rsidRDefault="000E1E2F" w:rsidP="002B02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15" w:rsidRDefault="002B0215" w:rsidP="002B0215">
    <w:pPr>
      <w:pStyle w:val="Header"/>
      <w:jc w:val="center"/>
      <w:rPr>
        <w:rFonts w:ascii="Arial" w:hAnsi="Arial" w:cs="Arial"/>
        <w:b/>
        <w:color w:val="C00000"/>
        <w:sz w:val="44"/>
      </w:rPr>
    </w:pPr>
    <w:r w:rsidRPr="002B0215">
      <w:rPr>
        <w:rFonts w:ascii="Arial" w:hAnsi="Arial" w:cs="Arial"/>
        <w:b/>
        <w:noProof/>
        <w:color w:val="C00000"/>
        <w:sz w:val="44"/>
        <w:lang w:eastAsia="en-GB"/>
      </w:rPr>
      <w:drawing>
        <wp:inline distT="0" distB="0" distL="0" distR="0">
          <wp:extent cx="6019800"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sanspurr\Downloads\Outlook-dxw05ich.pn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19800" cy="866775"/>
                  </a:xfrm>
                  <a:prstGeom prst="rect">
                    <a:avLst/>
                  </a:prstGeom>
                  <a:noFill/>
                  <a:ln>
                    <a:noFill/>
                  </a:ln>
                </pic:spPr>
              </pic:pic>
            </a:graphicData>
          </a:graphic>
        </wp:inline>
      </w:drawing>
    </w:r>
  </w:p>
  <w:p w:rsidR="002B0215" w:rsidRDefault="00567494" w:rsidP="002B0215">
    <w:pPr>
      <w:pStyle w:val="Header"/>
      <w:jc w:val="center"/>
      <w:rPr>
        <w:rFonts w:ascii="Arial" w:hAnsi="Arial" w:cs="Arial"/>
        <w:b/>
        <w:color w:val="C00000"/>
        <w:sz w:val="44"/>
      </w:rPr>
    </w:pPr>
    <w:r>
      <w:rPr>
        <w:rFonts w:ascii="Arial" w:hAnsi="Arial" w:cs="Arial"/>
        <w:b/>
        <w:color w:val="C00000"/>
        <w:sz w:val="44"/>
      </w:rPr>
      <w:t>Ryton Federation</w:t>
    </w:r>
    <w:r w:rsidR="004D2452">
      <w:rPr>
        <w:rFonts w:ascii="Arial" w:hAnsi="Arial" w:cs="Arial"/>
        <w:b/>
        <w:color w:val="C00000"/>
        <w:sz w:val="44"/>
      </w:rPr>
      <w:t xml:space="preserve"> </w:t>
    </w:r>
    <w:r>
      <w:rPr>
        <w:rFonts w:ascii="Arial" w:hAnsi="Arial" w:cs="Arial"/>
        <w:b/>
        <w:color w:val="C00000"/>
        <w:sz w:val="44"/>
      </w:rPr>
      <w:t xml:space="preserve"> Science Curriculum</w:t>
    </w:r>
  </w:p>
  <w:p w:rsidR="004D2452" w:rsidRDefault="004D2452" w:rsidP="002B0215">
    <w:pPr>
      <w:pStyle w:val="Header"/>
      <w:jc w:val="center"/>
      <w:rPr>
        <w:rFonts w:ascii="Arial" w:hAnsi="Arial" w:cs="Arial"/>
        <w:b/>
        <w:color w:val="C00000"/>
        <w:sz w:val="44"/>
      </w:rPr>
    </w:pPr>
    <w:r>
      <w:rPr>
        <w:rFonts w:ascii="Arial" w:hAnsi="Arial" w:cs="Arial"/>
        <w:b/>
        <w:color w:val="C00000"/>
        <w:sz w:val="44"/>
      </w:rPr>
      <w:t>EYFS to KS2</w:t>
    </w:r>
  </w:p>
  <w:p w:rsidR="002B0215" w:rsidRPr="002B0215" w:rsidRDefault="002B0215">
    <w:pPr>
      <w:pStyle w:val="Header"/>
      <w:rPr>
        <w:rFonts w:ascii="Arial" w:hAnsi="Arial" w:cs="Arial"/>
        <w:b/>
        <w:color w:val="C00000"/>
        <w:sz w:val="4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43034A0"/>
    <w:multiLevelType w:val="hybridMultilevel"/>
    <w:tmpl w:val="4FA28042"/>
    <w:lvl w:ilvl="0" w:tplc="FA6202F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B12B04"/>
    <w:multiLevelType w:val="hybridMultilevel"/>
    <w:tmpl w:val="5ADC3C68"/>
    <w:lvl w:ilvl="0" w:tplc="4EB61216">
      <w:start w:val="1"/>
      <w:numFmt w:val="bullet"/>
      <w:lvlText w:val=""/>
      <w:lvlJc w:val="left"/>
      <w:pPr>
        <w:ind w:left="36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7"/>
  </w:num>
  <w:num w:numId="3">
    <w:abstractNumId w:val="3"/>
  </w:num>
  <w:num w:numId="4">
    <w:abstractNumId w:val="5"/>
  </w:num>
  <w:num w:numId="5">
    <w:abstractNumId w:val="8"/>
  </w:num>
  <w:num w:numId="6">
    <w:abstractNumId w:val="2"/>
  </w:num>
  <w:num w:numId="7">
    <w:abstractNumId w:val="0"/>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hdrShapeDefaults>
    <o:shapedefaults v:ext="edit" spidmax="7170"/>
  </w:hdrShapeDefaults>
  <w:footnotePr>
    <w:footnote w:id="0"/>
    <w:footnote w:id="1"/>
  </w:footnotePr>
  <w:endnotePr>
    <w:endnote w:id="0"/>
    <w:endnote w:id="1"/>
  </w:endnotePr>
  <w:compat/>
  <w:rsids>
    <w:rsidRoot w:val="002B0215"/>
    <w:rsid w:val="00024085"/>
    <w:rsid w:val="0009223D"/>
    <w:rsid w:val="000B69A1"/>
    <w:rsid w:val="000E1E2F"/>
    <w:rsid w:val="001D0643"/>
    <w:rsid w:val="002B0215"/>
    <w:rsid w:val="003414F5"/>
    <w:rsid w:val="003C1333"/>
    <w:rsid w:val="003C479E"/>
    <w:rsid w:val="003D7678"/>
    <w:rsid w:val="00423C9C"/>
    <w:rsid w:val="004D2452"/>
    <w:rsid w:val="00567494"/>
    <w:rsid w:val="0073093D"/>
    <w:rsid w:val="0073245C"/>
    <w:rsid w:val="00782AA2"/>
    <w:rsid w:val="007C50C1"/>
    <w:rsid w:val="008B2A73"/>
    <w:rsid w:val="0092607E"/>
    <w:rsid w:val="009727C5"/>
    <w:rsid w:val="0098437C"/>
    <w:rsid w:val="009D518F"/>
    <w:rsid w:val="00A001DD"/>
    <w:rsid w:val="00A17443"/>
    <w:rsid w:val="00A578E1"/>
    <w:rsid w:val="00AA23E6"/>
    <w:rsid w:val="00AB37C5"/>
    <w:rsid w:val="00B16B44"/>
    <w:rsid w:val="00C747D4"/>
    <w:rsid w:val="00CF2310"/>
    <w:rsid w:val="00D726A5"/>
    <w:rsid w:val="00D95462"/>
    <w:rsid w:val="00E30C06"/>
    <w:rsid w:val="00EA5D64"/>
    <w:rsid w:val="00F5064D"/>
    <w:rsid w:val="00FC4808"/>
    <w:rsid w:val="00FD58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3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8B2A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A73"/>
    <w:rPr>
      <w:rFonts w:ascii="Tahoma" w:hAnsi="Tahoma" w:cs="Tahoma"/>
      <w:sz w:val="16"/>
      <w:szCs w:val="16"/>
    </w:rPr>
  </w:style>
  <w:style w:type="paragraph" w:customStyle="1" w:styleId="paragraph">
    <w:name w:val="paragraph"/>
    <w:basedOn w:val="Normal"/>
    <w:rsid w:val="007C50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C50C1"/>
  </w:style>
  <w:style w:type="character" w:customStyle="1" w:styleId="eop">
    <w:name w:val="eop"/>
    <w:basedOn w:val="DefaultParagraphFont"/>
    <w:rsid w:val="007C50C1"/>
  </w:style>
  <w:style w:type="paragraph" w:styleId="Subtitle">
    <w:name w:val="Subtitle"/>
    <w:basedOn w:val="Normal"/>
    <w:next w:val="Normal"/>
    <w:link w:val="SubtitleChar"/>
    <w:uiPriority w:val="11"/>
    <w:qFormat/>
    <w:rsid w:val="003D7678"/>
    <w:pPr>
      <w:numPr>
        <w:ilvl w:val="1"/>
      </w:numPr>
      <w:spacing w:line="27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D7678"/>
    <w:rPr>
      <w:rFonts w:eastAsiaTheme="minorEastAsia"/>
      <w:color w:val="5A5A5A" w:themeColor="text1" w:themeTint="A5"/>
      <w:spacing w:val="15"/>
    </w:rPr>
  </w:style>
</w:styles>
</file>

<file path=word/webSettings.xml><?xml version="1.0" encoding="utf-8"?>
<w:webSettings xmlns:r="http://schemas.openxmlformats.org/officeDocument/2006/relationships" xmlns:w="http://schemas.openxmlformats.org/wordprocessingml/2006/main">
  <w:divs>
    <w:div w:id="644092409">
      <w:bodyDiv w:val="1"/>
      <w:marLeft w:val="0"/>
      <w:marRight w:val="0"/>
      <w:marTop w:val="0"/>
      <w:marBottom w:val="0"/>
      <w:divBdr>
        <w:top w:val="none" w:sz="0" w:space="0" w:color="auto"/>
        <w:left w:val="none" w:sz="0" w:space="0" w:color="auto"/>
        <w:bottom w:val="none" w:sz="0" w:space="0" w:color="auto"/>
        <w:right w:val="none" w:sz="0" w:space="0" w:color="auto"/>
      </w:divBdr>
      <w:divsChild>
        <w:div w:id="2037802639">
          <w:marLeft w:val="0"/>
          <w:marRight w:val="0"/>
          <w:marTop w:val="0"/>
          <w:marBottom w:val="0"/>
          <w:divBdr>
            <w:top w:val="none" w:sz="0" w:space="0" w:color="auto"/>
            <w:left w:val="none" w:sz="0" w:space="0" w:color="auto"/>
            <w:bottom w:val="none" w:sz="0" w:space="0" w:color="auto"/>
            <w:right w:val="none" w:sz="0" w:space="0" w:color="auto"/>
          </w:divBdr>
          <w:divsChild>
            <w:div w:id="1718624658">
              <w:marLeft w:val="0"/>
              <w:marRight w:val="0"/>
              <w:marTop w:val="0"/>
              <w:marBottom w:val="0"/>
              <w:divBdr>
                <w:top w:val="none" w:sz="0" w:space="0" w:color="auto"/>
                <w:left w:val="none" w:sz="0" w:space="0" w:color="auto"/>
                <w:bottom w:val="none" w:sz="0" w:space="0" w:color="auto"/>
                <w:right w:val="none" w:sz="0" w:space="0" w:color="auto"/>
              </w:divBdr>
            </w:div>
          </w:divsChild>
        </w:div>
        <w:div w:id="1641232063">
          <w:marLeft w:val="0"/>
          <w:marRight w:val="0"/>
          <w:marTop w:val="0"/>
          <w:marBottom w:val="0"/>
          <w:divBdr>
            <w:top w:val="none" w:sz="0" w:space="0" w:color="auto"/>
            <w:left w:val="none" w:sz="0" w:space="0" w:color="auto"/>
            <w:bottom w:val="none" w:sz="0" w:space="0" w:color="auto"/>
            <w:right w:val="none" w:sz="0" w:space="0" w:color="auto"/>
          </w:divBdr>
          <w:divsChild>
            <w:div w:id="858739036">
              <w:marLeft w:val="0"/>
              <w:marRight w:val="0"/>
              <w:marTop w:val="0"/>
              <w:marBottom w:val="0"/>
              <w:divBdr>
                <w:top w:val="none" w:sz="0" w:space="0" w:color="auto"/>
                <w:left w:val="none" w:sz="0" w:space="0" w:color="auto"/>
                <w:bottom w:val="none" w:sz="0" w:space="0" w:color="auto"/>
                <w:right w:val="none" w:sz="0" w:space="0" w:color="auto"/>
              </w:divBdr>
            </w:div>
          </w:divsChild>
        </w:div>
        <w:div w:id="1175192843">
          <w:marLeft w:val="0"/>
          <w:marRight w:val="0"/>
          <w:marTop w:val="0"/>
          <w:marBottom w:val="0"/>
          <w:divBdr>
            <w:top w:val="none" w:sz="0" w:space="0" w:color="auto"/>
            <w:left w:val="none" w:sz="0" w:space="0" w:color="auto"/>
            <w:bottom w:val="none" w:sz="0" w:space="0" w:color="auto"/>
            <w:right w:val="none" w:sz="0" w:space="0" w:color="auto"/>
          </w:divBdr>
          <w:divsChild>
            <w:div w:id="1461261805">
              <w:marLeft w:val="0"/>
              <w:marRight w:val="0"/>
              <w:marTop w:val="0"/>
              <w:marBottom w:val="0"/>
              <w:divBdr>
                <w:top w:val="none" w:sz="0" w:space="0" w:color="auto"/>
                <w:left w:val="none" w:sz="0" w:space="0" w:color="auto"/>
                <w:bottom w:val="none" w:sz="0" w:space="0" w:color="auto"/>
                <w:right w:val="none" w:sz="0" w:space="0" w:color="auto"/>
              </w:divBdr>
            </w:div>
          </w:divsChild>
        </w:div>
        <w:div w:id="1211305484">
          <w:marLeft w:val="0"/>
          <w:marRight w:val="0"/>
          <w:marTop w:val="0"/>
          <w:marBottom w:val="0"/>
          <w:divBdr>
            <w:top w:val="none" w:sz="0" w:space="0" w:color="auto"/>
            <w:left w:val="none" w:sz="0" w:space="0" w:color="auto"/>
            <w:bottom w:val="none" w:sz="0" w:space="0" w:color="auto"/>
            <w:right w:val="none" w:sz="0" w:space="0" w:color="auto"/>
          </w:divBdr>
          <w:divsChild>
            <w:div w:id="281495359">
              <w:marLeft w:val="0"/>
              <w:marRight w:val="0"/>
              <w:marTop w:val="0"/>
              <w:marBottom w:val="0"/>
              <w:divBdr>
                <w:top w:val="none" w:sz="0" w:space="0" w:color="auto"/>
                <w:left w:val="none" w:sz="0" w:space="0" w:color="auto"/>
                <w:bottom w:val="none" w:sz="0" w:space="0" w:color="auto"/>
                <w:right w:val="none" w:sz="0" w:space="0" w:color="auto"/>
              </w:divBdr>
            </w:div>
          </w:divsChild>
        </w:div>
        <w:div w:id="672534712">
          <w:marLeft w:val="0"/>
          <w:marRight w:val="0"/>
          <w:marTop w:val="0"/>
          <w:marBottom w:val="0"/>
          <w:divBdr>
            <w:top w:val="none" w:sz="0" w:space="0" w:color="auto"/>
            <w:left w:val="none" w:sz="0" w:space="0" w:color="auto"/>
            <w:bottom w:val="none" w:sz="0" w:space="0" w:color="auto"/>
            <w:right w:val="none" w:sz="0" w:space="0" w:color="auto"/>
          </w:divBdr>
          <w:divsChild>
            <w:div w:id="1661539447">
              <w:marLeft w:val="0"/>
              <w:marRight w:val="0"/>
              <w:marTop w:val="0"/>
              <w:marBottom w:val="0"/>
              <w:divBdr>
                <w:top w:val="none" w:sz="0" w:space="0" w:color="auto"/>
                <w:left w:val="none" w:sz="0" w:space="0" w:color="auto"/>
                <w:bottom w:val="none" w:sz="0" w:space="0" w:color="auto"/>
                <w:right w:val="none" w:sz="0" w:space="0" w:color="auto"/>
              </w:divBdr>
            </w:div>
          </w:divsChild>
        </w:div>
        <w:div w:id="1331637968">
          <w:marLeft w:val="0"/>
          <w:marRight w:val="0"/>
          <w:marTop w:val="0"/>
          <w:marBottom w:val="0"/>
          <w:divBdr>
            <w:top w:val="none" w:sz="0" w:space="0" w:color="auto"/>
            <w:left w:val="none" w:sz="0" w:space="0" w:color="auto"/>
            <w:bottom w:val="none" w:sz="0" w:space="0" w:color="auto"/>
            <w:right w:val="none" w:sz="0" w:space="0" w:color="auto"/>
          </w:divBdr>
          <w:divsChild>
            <w:div w:id="1729301844">
              <w:marLeft w:val="0"/>
              <w:marRight w:val="0"/>
              <w:marTop w:val="0"/>
              <w:marBottom w:val="0"/>
              <w:divBdr>
                <w:top w:val="none" w:sz="0" w:space="0" w:color="auto"/>
                <w:left w:val="none" w:sz="0" w:space="0" w:color="auto"/>
                <w:bottom w:val="none" w:sz="0" w:space="0" w:color="auto"/>
                <w:right w:val="none" w:sz="0" w:space="0" w:color="auto"/>
              </w:divBdr>
            </w:div>
          </w:divsChild>
        </w:div>
        <w:div w:id="1546792806">
          <w:marLeft w:val="0"/>
          <w:marRight w:val="0"/>
          <w:marTop w:val="0"/>
          <w:marBottom w:val="0"/>
          <w:divBdr>
            <w:top w:val="none" w:sz="0" w:space="0" w:color="auto"/>
            <w:left w:val="none" w:sz="0" w:space="0" w:color="auto"/>
            <w:bottom w:val="none" w:sz="0" w:space="0" w:color="auto"/>
            <w:right w:val="none" w:sz="0" w:space="0" w:color="auto"/>
          </w:divBdr>
          <w:divsChild>
            <w:div w:id="1840533712">
              <w:marLeft w:val="0"/>
              <w:marRight w:val="0"/>
              <w:marTop w:val="0"/>
              <w:marBottom w:val="0"/>
              <w:divBdr>
                <w:top w:val="none" w:sz="0" w:space="0" w:color="auto"/>
                <w:left w:val="none" w:sz="0" w:space="0" w:color="auto"/>
                <w:bottom w:val="none" w:sz="0" w:space="0" w:color="auto"/>
                <w:right w:val="none" w:sz="0" w:space="0" w:color="auto"/>
              </w:divBdr>
            </w:div>
          </w:divsChild>
        </w:div>
        <w:div w:id="143472731">
          <w:marLeft w:val="0"/>
          <w:marRight w:val="0"/>
          <w:marTop w:val="0"/>
          <w:marBottom w:val="0"/>
          <w:divBdr>
            <w:top w:val="none" w:sz="0" w:space="0" w:color="auto"/>
            <w:left w:val="none" w:sz="0" w:space="0" w:color="auto"/>
            <w:bottom w:val="none" w:sz="0" w:space="0" w:color="auto"/>
            <w:right w:val="none" w:sz="0" w:space="0" w:color="auto"/>
          </w:divBdr>
          <w:divsChild>
            <w:div w:id="1848710052">
              <w:marLeft w:val="0"/>
              <w:marRight w:val="0"/>
              <w:marTop w:val="0"/>
              <w:marBottom w:val="0"/>
              <w:divBdr>
                <w:top w:val="none" w:sz="0" w:space="0" w:color="auto"/>
                <w:left w:val="none" w:sz="0" w:space="0" w:color="auto"/>
                <w:bottom w:val="none" w:sz="0" w:space="0" w:color="auto"/>
                <w:right w:val="none" w:sz="0" w:space="0" w:color="auto"/>
              </w:divBdr>
            </w:div>
          </w:divsChild>
        </w:div>
        <w:div w:id="66155277">
          <w:marLeft w:val="0"/>
          <w:marRight w:val="0"/>
          <w:marTop w:val="0"/>
          <w:marBottom w:val="0"/>
          <w:divBdr>
            <w:top w:val="none" w:sz="0" w:space="0" w:color="auto"/>
            <w:left w:val="none" w:sz="0" w:space="0" w:color="auto"/>
            <w:bottom w:val="none" w:sz="0" w:space="0" w:color="auto"/>
            <w:right w:val="none" w:sz="0" w:space="0" w:color="auto"/>
          </w:divBdr>
          <w:divsChild>
            <w:div w:id="590814152">
              <w:marLeft w:val="0"/>
              <w:marRight w:val="0"/>
              <w:marTop w:val="0"/>
              <w:marBottom w:val="0"/>
              <w:divBdr>
                <w:top w:val="none" w:sz="0" w:space="0" w:color="auto"/>
                <w:left w:val="none" w:sz="0" w:space="0" w:color="auto"/>
                <w:bottom w:val="none" w:sz="0" w:space="0" w:color="auto"/>
                <w:right w:val="none" w:sz="0" w:space="0" w:color="auto"/>
              </w:divBdr>
            </w:div>
            <w:div w:id="1733188672">
              <w:marLeft w:val="0"/>
              <w:marRight w:val="0"/>
              <w:marTop w:val="0"/>
              <w:marBottom w:val="0"/>
              <w:divBdr>
                <w:top w:val="none" w:sz="0" w:space="0" w:color="auto"/>
                <w:left w:val="none" w:sz="0" w:space="0" w:color="auto"/>
                <w:bottom w:val="none" w:sz="0" w:space="0" w:color="auto"/>
                <w:right w:val="none" w:sz="0" w:space="0" w:color="auto"/>
              </w:divBdr>
            </w:div>
            <w:div w:id="452289368">
              <w:marLeft w:val="0"/>
              <w:marRight w:val="0"/>
              <w:marTop w:val="0"/>
              <w:marBottom w:val="0"/>
              <w:divBdr>
                <w:top w:val="none" w:sz="0" w:space="0" w:color="auto"/>
                <w:left w:val="none" w:sz="0" w:space="0" w:color="auto"/>
                <w:bottom w:val="none" w:sz="0" w:space="0" w:color="auto"/>
                <w:right w:val="none" w:sz="0" w:space="0" w:color="auto"/>
              </w:divBdr>
            </w:div>
            <w:div w:id="1047804386">
              <w:marLeft w:val="0"/>
              <w:marRight w:val="0"/>
              <w:marTop w:val="0"/>
              <w:marBottom w:val="0"/>
              <w:divBdr>
                <w:top w:val="none" w:sz="0" w:space="0" w:color="auto"/>
                <w:left w:val="none" w:sz="0" w:space="0" w:color="auto"/>
                <w:bottom w:val="none" w:sz="0" w:space="0" w:color="auto"/>
                <w:right w:val="none" w:sz="0" w:space="0" w:color="auto"/>
              </w:divBdr>
            </w:div>
            <w:div w:id="765268523">
              <w:marLeft w:val="0"/>
              <w:marRight w:val="0"/>
              <w:marTop w:val="0"/>
              <w:marBottom w:val="0"/>
              <w:divBdr>
                <w:top w:val="none" w:sz="0" w:space="0" w:color="auto"/>
                <w:left w:val="none" w:sz="0" w:space="0" w:color="auto"/>
                <w:bottom w:val="none" w:sz="0" w:space="0" w:color="auto"/>
                <w:right w:val="none" w:sz="0" w:space="0" w:color="auto"/>
              </w:divBdr>
            </w:div>
          </w:divsChild>
        </w:div>
        <w:div w:id="1131821141">
          <w:marLeft w:val="0"/>
          <w:marRight w:val="0"/>
          <w:marTop w:val="0"/>
          <w:marBottom w:val="0"/>
          <w:divBdr>
            <w:top w:val="none" w:sz="0" w:space="0" w:color="auto"/>
            <w:left w:val="none" w:sz="0" w:space="0" w:color="auto"/>
            <w:bottom w:val="none" w:sz="0" w:space="0" w:color="auto"/>
            <w:right w:val="none" w:sz="0" w:space="0" w:color="auto"/>
          </w:divBdr>
          <w:divsChild>
            <w:div w:id="1850483200">
              <w:marLeft w:val="0"/>
              <w:marRight w:val="0"/>
              <w:marTop w:val="0"/>
              <w:marBottom w:val="0"/>
              <w:divBdr>
                <w:top w:val="none" w:sz="0" w:space="0" w:color="auto"/>
                <w:left w:val="none" w:sz="0" w:space="0" w:color="auto"/>
                <w:bottom w:val="none" w:sz="0" w:space="0" w:color="auto"/>
                <w:right w:val="none" w:sz="0" w:space="0" w:color="auto"/>
              </w:divBdr>
            </w:div>
            <w:div w:id="2073040306">
              <w:marLeft w:val="0"/>
              <w:marRight w:val="0"/>
              <w:marTop w:val="0"/>
              <w:marBottom w:val="0"/>
              <w:divBdr>
                <w:top w:val="none" w:sz="0" w:space="0" w:color="auto"/>
                <w:left w:val="none" w:sz="0" w:space="0" w:color="auto"/>
                <w:bottom w:val="none" w:sz="0" w:space="0" w:color="auto"/>
                <w:right w:val="none" w:sz="0" w:space="0" w:color="auto"/>
              </w:divBdr>
            </w:div>
            <w:div w:id="1846361660">
              <w:marLeft w:val="0"/>
              <w:marRight w:val="0"/>
              <w:marTop w:val="0"/>
              <w:marBottom w:val="0"/>
              <w:divBdr>
                <w:top w:val="none" w:sz="0" w:space="0" w:color="auto"/>
                <w:left w:val="none" w:sz="0" w:space="0" w:color="auto"/>
                <w:bottom w:val="none" w:sz="0" w:space="0" w:color="auto"/>
                <w:right w:val="none" w:sz="0" w:space="0" w:color="auto"/>
              </w:divBdr>
            </w:div>
            <w:div w:id="693263831">
              <w:marLeft w:val="0"/>
              <w:marRight w:val="0"/>
              <w:marTop w:val="0"/>
              <w:marBottom w:val="0"/>
              <w:divBdr>
                <w:top w:val="none" w:sz="0" w:space="0" w:color="auto"/>
                <w:left w:val="none" w:sz="0" w:space="0" w:color="auto"/>
                <w:bottom w:val="none" w:sz="0" w:space="0" w:color="auto"/>
                <w:right w:val="none" w:sz="0" w:space="0" w:color="auto"/>
              </w:divBdr>
            </w:div>
            <w:div w:id="356277865">
              <w:marLeft w:val="0"/>
              <w:marRight w:val="0"/>
              <w:marTop w:val="0"/>
              <w:marBottom w:val="0"/>
              <w:divBdr>
                <w:top w:val="none" w:sz="0" w:space="0" w:color="auto"/>
                <w:left w:val="none" w:sz="0" w:space="0" w:color="auto"/>
                <w:bottom w:val="none" w:sz="0" w:space="0" w:color="auto"/>
                <w:right w:val="none" w:sz="0" w:space="0" w:color="auto"/>
              </w:divBdr>
            </w:div>
            <w:div w:id="391544699">
              <w:marLeft w:val="0"/>
              <w:marRight w:val="0"/>
              <w:marTop w:val="0"/>
              <w:marBottom w:val="0"/>
              <w:divBdr>
                <w:top w:val="none" w:sz="0" w:space="0" w:color="auto"/>
                <w:left w:val="none" w:sz="0" w:space="0" w:color="auto"/>
                <w:bottom w:val="none" w:sz="0" w:space="0" w:color="auto"/>
                <w:right w:val="none" w:sz="0" w:space="0" w:color="auto"/>
              </w:divBdr>
            </w:div>
            <w:div w:id="1094206008">
              <w:marLeft w:val="0"/>
              <w:marRight w:val="0"/>
              <w:marTop w:val="0"/>
              <w:marBottom w:val="0"/>
              <w:divBdr>
                <w:top w:val="none" w:sz="0" w:space="0" w:color="auto"/>
                <w:left w:val="none" w:sz="0" w:space="0" w:color="auto"/>
                <w:bottom w:val="none" w:sz="0" w:space="0" w:color="auto"/>
                <w:right w:val="none" w:sz="0" w:space="0" w:color="auto"/>
              </w:divBdr>
            </w:div>
            <w:div w:id="1741898996">
              <w:marLeft w:val="0"/>
              <w:marRight w:val="0"/>
              <w:marTop w:val="0"/>
              <w:marBottom w:val="0"/>
              <w:divBdr>
                <w:top w:val="none" w:sz="0" w:space="0" w:color="auto"/>
                <w:left w:val="none" w:sz="0" w:space="0" w:color="auto"/>
                <w:bottom w:val="none" w:sz="0" w:space="0" w:color="auto"/>
                <w:right w:val="none" w:sz="0" w:space="0" w:color="auto"/>
              </w:divBdr>
            </w:div>
            <w:div w:id="1324704626">
              <w:marLeft w:val="0"/>
              <w:marRight w:val="0"/>
              <w:marTop w:val="0"/>
              <w:marBottom w:val="0"/>
              <w:divBdr>
                <w:top w:val="none" w:sz="0" w:space="0" w:color="auto"/>
                <w:left w:val="none" w:sz="0" w:space="0" w:color="auto"/>
                <w:bottom w:val="none" w:sz="0" w:space="0" w:color="auto"/>
                <w:right w:val="none" w:sz="0" w:space="0" w:color="auto"/>
              </w:divBdr>
            </w:div>
            <w:div w:id="1131707716">
              <w:marLeft w:val="0"/>
              <w:marRight w:val="0"/>
              <w:marTop w:val="0"/>
              <w:marBottom w:val="0"/>
              <w:divBdr>
                <w:top w:val="none" w:sz="0" w:space="0" w:color="auto"/>
                <w:left w:val="none" w:sz="0" w:space="0" w:color="auto"/>
                <w:bottom w:val="none" w:sz="0" w:space="0" w:color="auto"/>
                <w:right w:val="none" w:sz="0" w:space="0" w:color="auto"/>
              </w:divBdr>
            </w:div>
          </w:divsChild>
        </w:div>
        <w:div w:id="390929538">
          <w:marLeft w:val="0"/>
          <w:marRight w:val="0"/>
          <w:marTop w:val="0"/>
          <w:marBottom w:val="0"/>
          <w:divBdr>
            <w:top w:val="none" w:sz="0" w:space="0" w:color="auto"/>
            <w:left w:val="none" w:sz="0" w:space="0" w:color="auto"/>
            <w:bottom w:val="none" w:sz="0" w:space="0" w:color="auto"/>
            <w:right w:val="none" w:sz="0" w:space="0" w:color="auto"/>
          </w:divBdr>
          <w:divsChild>
            <w:div w:id="1005287764">
              <w:marLeft w:val="0"/>
              <w:marRight w:val="0"/>
              <w:marTop w:val="0"/>
              <w:marBottom w:val="0"/>
              <w:divBdr>
                <w:top w:val="none" w:sz="0" w:space="0" w:color="auto"/>
                <w:left w:val="none" w:sz="0" w:space="0" w:color="auto"/>
                <w:bottom w:val="none" w:sz="0" w:space="0" w:color="auto"/>
                <w:right w:val="none" w:sz="0" w:space="0" w:color="auto"/>
              </w:divBdr>
            </w:div>
            <w:div w:id="1060785697">
              <w:marLeft w:val="0"/>
              <w:marRight w:val="0"/>
              <w:marTop w:val="0"/>
              <w:marBottom w:val="0"/>
              <w:divBdr>
                <w:top w:val="none" w:sz="0" w:space="0" w:color="auto"/>
                <w:left w:val="none" w:sz="0" w:space="0" w:color="auto"/>
                <w:bottom w:val="none" w:sz="0" w:space="0" w:color="auto"/>
                <w:right w:val="none" w:sz="0" w:space="0" w:color="auto"/>
              </w:divBdr>
            </w:div>
            <w:div w:id="1908880343">
              <w:marLeft w:val="0"/>
              <w:marRight w:val="0"/>
              <w:marTop w:val="0"/>
              <w:marBottom w:val="0"/>
              <w:divBdr>
                <w:top w:val="none" w:sz="0" w:space="0" w:color="auto"/>
                <w:left w:val="none" w:sz="0" w:space="0" w:color="auto"/>
                <w:bottom w:val="none" w:sz="0" w:space="0" w:color="auto"/>
                <w:right w:val="none" w:sz="0" w:space="0" w:color="auto"/>
              </w:divBdr>
            </w:div>
            <w:div w:id="1493715170">
              <w:marLeft w:val="0"/>
              <w:marRight w:val="0"/>
              <w:marTop w:val="0"/>
              <w:marBottom w:val="0"/>
              <w:divBdr>
                <w:top w:val="none" w:sz="0" w:space="0" w:color="auto"/>
                <w:left w:val="none" w:sz="0" w:space="0" w:color="auto"/>
                <w:bottom w:val="none" w:sz="0" w:space="0" w:color="auto"/>
                <w:right w:val="none" w:sz="0" w:space="0" w:color="auto"/>
              </w:divBdr>
            </w:div>
          </w:divsChild>
        </w:div>
        <w:div w:id="1585606985">
          <w:marLeft w:val="0"/>
          <w:marRight w:val="0"/>
          <w:marTop w:val="0"/>
          <w:marBottom w:val="0"/>
          <w:divBdr>
            <w:top w:val="none" w:sz="0" w:space="0" w:color="auto"/>
            <w:left w:val="none" w:sz="0" w:space="0" w:color="auto"/>
            <w:bottom w:val="none" w:sz="0" w:space="0" w:color="auto"/>
            <w:right w:val="none" w:sz="0" w:space="0" w:color="auto"/>
          </w:divBdr>
          <w:divsChild>
            <w:div w:id="977763473">
              <w:marLeft w:val="0"/>
              <w:marRight w:val="0"/>
              <w:marTop w:val="0"/>
              <w:marBottom w:val="0"/>
              <w:divBdr>
                <w:top w:val="none" w:sz="0" w:space="0" w:color="auto"/>
                <w:left w:val="none" w:sz="0" w:space="0" w:color="auto"/>
                <w:bottom w:val="none" w:sz="0" w:space="0" w:color="auto"/>
                <w:right w:val="none" w:sz="0" w:space="0" w:color="auto"/>
              </w:divBdr>
            </w:div>
            <w:div w:id="2111966842">
              <w:marLeft w:val="0"/>
              <w:marRight w:val="0"/>
              <w:marTop w:val="0"/>
              <w:marBottom w:val="0"/>
              <w:divBdr>
                <w:top w:val="none" w:sz="0" w:space="0" w:color="auto"/>
                <w:left w:val="none" w:sz="0" w:space="0" w:color="auto"/>
                <w:bottom w:val="none" w:sz="0" w:space="0" w:color="auto"/>
                <w:right w:val="none" w:sz="0" w:space="0" w:color="auto"/>
              </w:divBdr>
            </w:div>
            <w:div w:id="1807619063">
              <w:marLeft w:val="0"/>
              <w:marRight w:val="0"/>
              <w:marTop w:val="0"/>
              <w:marBottom w:val="0"/>
              <w:divBdr>
                <w:top w:val="none" w:sz="0" w:space="0" w:color="auto"/>
                <w:left w:val="none" w:sz="0" w:space="0" w:color="auto"/>
                <w:bottom w:val="none" w:sz="0" w:space="0" w:color="auto"/>
                <w:right w:val="none" w:sz="0" w:space="0" w:color="auto"/>
              </w:divBdr>
            </w:div>
            <w:div w:id="181163068">
              <w:marLeft w:val="0"/>
              <w:marRight w:val="0"/>
              <w:marTop w:val="0"/>
              <w:marBottom w:val="0"/>
              <w:divBdr>
                <w:top w:val="none" w:sz="0" w:space="0" w:color="auto"/>
                <w:left w:val="none" w:sz="0" w:space="0" w:color="auto"/>
                <w:bottom w:val="none" w:sz="0" w:space="0" w:color="auto"/>
                <w:right w:val="none" w:sz="0" w:space="0" w:color="auto"/>
              </w:divBdr>
            </w:div>
            <w:div w:id="295179784">
              <w:marLeft w:val="0"/>
              <w:marRight w:val="0"/>
              <w:marTop w:val="0"/>
              <w:marBottom w:val="0"/>
              <w:divBdr>
                <w:top w:val="none" w:sz="0" w:space="0" w:color="auto"/>
                <w:left w:val="none" w:sz="0" w:space="0" w:color="auto"/>
                <w:bottom w:val="none" w:sz="0" w:space="0" w:color="auto"/>
                <w:right w:val="none" w:sz="0" w:space="0" w:color="auto"/>
              </w:divBdr>
            </w:div>
            <w:div w:id="1371539575">
              <w:marLeft w:val="0"/>
              <w:marRight w:val="0"/>
              <w:marTop w:val="0"/>
              <w:marBottom w:val="0"/>
              <w:divBdr>
                <w:top w:val="none" w:sz="0" w:space="0" w:color="auto"/>
                <w:left w:val="none" w:sz="0" w:space="0" w:color="auto"/>
                <w:bottom w:val="none" w:sz="0" w:space="0" w:color="auto"/>
                <w:right w:val="none" w:sz="0" w:space="0" w:color="auto"/>
              </w:divBdr>
            </w:div>
            <w:div w:id="1045065216">
              <w:marLeft w:val="0"/>
              <w:marRight w:val="0"/>
              <w:marTop w:val="0"/>
              <w:marBottom w:val="0"/>
              <w:divBdr>
                <w:top w:val="none" w:sz="0" w:space="0" w:color="auto"/>
                <w:left w:val="none" w:sz="0" w:space="0" w:color="auto"/>
                <w:bottom w:val="none" w:sz="0" w:space="0" w:color="auto"/>
                <w:right w:val="none" w:sz="0" w:space="0" w:color="auto"/>
              </w:divBdr>
            </w:div>
            <w:div w:id="738527158">
              <w:marLeft w:val="0"/>
              <w:marRight w:val="0"/>
              <w:marTop w:val="0"/>
              <w:marBottom w:val="0"/>
              <w:divBdr>
                <w:top w:val="none" w:sz="0" w:space="0" w:color="auto"/>
                <w:left w:val="none" w:sz="0" w:space="0" w:color="auto"/>
                <w:bottom w:val="none" w:sz="0" w:space="0" w:color="auto"/>
                <w:right w:val="none" w:sz="0" w:space="0" w:color="auto"/>
              </w:divBdr>
            </w:div>
          </w:divsChild>
        </w:div>
        <w:div w:id="1185484048">
          <w:marLeft w:val="0"/>
          <w:marRight w:val="0"/>
          <w:marTop w:val="0"/>
          <w:marBottom w:val="0"/>
          <w:divBdr>
            <w:top w:val="none" w:sz="0" w:space="0" w:color="auto"/>
            <w:left w:val="none" w:sz="0" w:space="0" w:color="auto"/>
            <w:bottom w:val="none" w:sz="0" w:space="0" w:color="auto"/>
            <w:right w:val="none" w:sz="0" w:space="0" w:color="auto"/>
          </w:divBdr>
          <w:divsChild>
            <w:div w:id="836068724">
              <w:marLeft w:val="0"/>
              <w:marRight w:val="0"/>
              <w:marTop w:val="0"/>
              <w:marBottom w:val="0"/>
              <w:divBdr>
                <w:top w:val="none" w:sz="0" w:space="0" w:color="auto"/>
                <w:left w:val="none" w:sz="0" w:space="0" w:color="auto"/>
                <w:bottom w:val="none" w:sz="0" w:space="0" w:color="auto"/>
                <w:right w:val="none" w:sz="0" w:space="0" w:color="auto"/>
              </w:divBdr>
            </w:div>
            <w:div w:id="881288122">
              <w:marLeft w:val="0"/>
              <w:marRight w:val="0"/>
              <w:marTop w:val="0"/>
              <w:marBottom w:val="0"/>
              <w:divBdr>
                <w:top w:val="none" w:sz="0" w:space="0" w:color="auto"/>
                <w:left w:val="none" w:sz="0" w:space="0" w:color="auto"/>
                <w:bottom w:val="none" w:sz="0" w:space="0" w:color="auto"/>
                <w:right w:val="none" w:sz="0" w:space="0" w:color="auto"/>
              </w:divBdr>
            </w:div>
            <w:div w:id="2099446647">
              <w:marLeft w:val="0"/>
              <w:marRight w:val="0"/>
              <w:marTop w:val="0"/>
              <w:marBottom w:val="0"/>
              <w:divBdr>
                <w:top w:val="none" w:sz="0" w:space="0" w:color="auto"/>
                <w:left w:val="none" w:sz="0" w:space="0" w:color="auto"/>
                <w:bottom w:val="none" w:sz="0" w:space="0" w:color="auto"/>
                <w:right w:val="none" w:sz="0" w:space="0" w:color="auto"/>
              </w:divBdr>
            </w:div>
            <w:div w:id="1846701384">
              <w:marLeft w:val="0"/>
              <w:marRight w:val="0"/>
              <w:marTop w:val="0"/>
              <w:marBottom w:val="0"/>
              <w:divBdr>
                <w:top w:val="none" w:sz="0" w:space="0" w:color="auto"/>
                <w:left w:val="none" w:sz="0" w:space="0" w:color="auto"/>
                <w:bottom w:val="none" w:sz="0" w:space="0" w:color="auto"/>
                <w:right w:val="none" w:sz="0" w:space="0" w:color="auto"/>
              </w:divBdr>
            </w:div>
            <w:div w:id="491723033">
              <w:marLeft w:val="0"/>
              <w:marRight w:val="0"/>
              <w:marTop w:val="0"/>
              <w:marBottom w:val="0"/>
              <w:divBdr>
                <w:top w:val="none" w:sz="0" w:space="0" w:color="auto"/>
                <w:left w:val="none" w:sz="0" w:space="0" w:color="auto"/>
                <w:bottom w:val="none" w:sz="0" w:space="0" w:color="auto"/>
                <w:right w:val="none" w:sz="0" w:space="0" w:color="auto"/>
              </w:divBdr>
            </w:div>
            <w:div w:id="1782796442">
              <w:marLeft w:val="0"/>
              <w:marRight w:val="0"/>
              <w:marTop w:val="0"/>
              <w:marBottom w:val="0"/>
              <w:divBdr>
                <w:top w:val="none" w:sz="0" w:space="0" w:color="auto"/>
                <w:left w:val="none" w:sz="0" w:space="0" w:color="auto"/>
                <w:bottom w:val="none" w:sz="0" w:space="0" w:color="auto"/>
                <w:right w:val="none" w:sz="0" w:space="0" w:color="auto"/>
              </w:divBdr>
            </w:div>
          </w:divsChild>
        </w:div>
        <w:div w:id="537209066">
          <w:marLeft w:val="0"/>
          <w:marRight w:val="0"/>
          <w:marTop w:val="0"/>
          <w:marBottom w:val="0"/>
          <w:divBdr>
            <w:top w:val="none" w:sz="0" w:space="0" w:color="auto"/>
            <w:left w:val="none" w:sz="0" w:space="0" w:color="auto"/>
            <w:bottom w:val="none" w:sz="0" w:space="0" w:color="auto"/>
            <w:right w:val="none" w:sz="0" w:space="0" w:color="auto"/>
          </w:divBdr>
          <w:divsChild>
            <w:div w:id="904952725">
              <w:marLeft w:val="0"/>
              <w:marRight w:val="0"/>
              <w:marTop w:val="0"/>
              <w:marBottom w:val="0"/>
              <w:divBdr>
                <w:top w:val="none" w:sz="0" w:space="0" w:color="auto"/>
                <w:left w:val="none" w:sz="0" w:space="0" w:color="auto"/>
                <w:bottom w:val="none" w:sz="0" w:space="0" w:color="auto"/>
                <w:right w:val="none" w:sz="0" w:space="0" w:color="auto"/>
              </w:divBdr>
            </w:div>
          </w:divsChild>
        </w:div>
        <w:div w:id="1953784980">
          <w:marLeft w:val="0"/>
          <w:marRight w:val="0"/>
          <w:marTop w:val="0"/>
          <w:marBottom w:val="0"/>
          <w:divBdr>
            <w:top w:val="none" w:sz="0" w:space="0" w:color="auto"/>
            <w:left w:val="none" w:sz="0" w:space="0" w:color="auto"/>
            <w:bottom w:val="none" w:sz="0" w:space="0" w:color="auto"/>
            <w:right w:val="none" w:sz="0" w:space="0" w:color="auto"/>
          </w:divBdr>
          <w:divsChild>
            <w:div w:id="855582451">
              <w:marLeft w:val="0"/>
              <w:marRight w:val="0"/>
              <w:marTop w:val="0"/>
              <w:marBottom w:val="0"/>
              <w:divBdr>
                <w:top w:val="none" w:sz="0" w:space="0" w:color="auto"/>
                <w:left w:val="none" w:sz="0" w:space="0" w:color="auto"/>
                <w:bottom w:val="none" w:sz="0" w:space="0" w:color="auto"/>
                <w:right w:val="none" w:sz="0" w:space="0" w:color="auto"/>
              </w:divBdr>
            </w:div>
            <w:div w:id="1566718588">
              <w:marLeft w:val="0"/>
              <w:marRight w:val="0"/>
              <w:marTop w:val="0"/>
              <w:marBottom w:val="0"/>
              <w:divBdr>
                <w:top w:val="none" w:sz="0" w:space="0" w:color="auto"/>
                <w:left w:val="none" w:sz="0" w:space="0" w:color="auto"/>
                <w:bottom w:val="none" w:sz="0" w:space="0" w:color="auto"/>
                <w:right w:val="none" w:sz="0" w:space="0" w:color="auto"/>
              </w:divBdr>
            </w:div>
            <w:div w:id="1127435766">
              <w:marLeft w:val="0"/>
              <w:marRight w:val="0"/>
              <w:marTop w:val="0"/>
              <w:marBottom w:val="0"/>
              <w:divBdr>
                <w:top w:val="none" w:sz="0" w:space="0" w:color="auto"/>
                <w:left w:val="none" w:sz="0" w:space="0" w:color="auto"/>
                <w:bottom w:val="none" w:sz="0" w:space="0" w:color="auto"/>
                <w:right w:val="none" w:sz="0" w:space="0" w:color="auto"/>
              </w:divBdr>
            </w:div>
            <w:div w:id="1912766166">
              <w:marLeft w:val="0"/>
              <w:marRight w:val="0"/>
              <w:marTop w:val="0"/>
              <w:marBottom w:val="0"/>
              <w:divBdr>
                <w:top w:val="none" w:sz="0" w:space="0" w:color="auto"/>
                <w:left w:val="none" w:sz="0" w:space="0" w:color="auto"/>
                <w:bottom w:val="none" w:sz="0" w:space="0" w:color="auto"/>
                <w:right w:val="none" w:sz="0" w:space="0" w:color="auto"/>
              </w:divBdr>
            </w:div>
            <w:div w:id="2141680109">
              <w:marLeft w:val="0"/>
              <w:marRight w:val="0"/>
              <w:marTop w:val="0"/>
              <w:marBottom w:val="0"/>
              <w:divBdr>
                <w:top w:val="none" w:sz="0" w:space="0" w:color="auto"/>
                <w:left w:val="none" w:sz="0" w:space="0" w:color="auto"/>
                <w:bottom w:val="none" w:sz="0" w:space="0" w:color="auto"/>
                <w:right w:val="none" w:sz="0" w:space="0" w:color="auto"/>
              </w:divBdr>
            </w:div>
            <w:div w:id="1128474551">
              <w:marLeft w:val="0"/>
              <w:marRight w:val="0"/>
              <w:marTop w:val="0"/>
              <w:marBottom w:val="0"/>
              <w:divBdr>
                <w:top w:val="none" w:sz="0" w:space="0" w:color="auto"/>
                <w:left w:val="none" w:sz="0" w:space="0" w:color="auto"/>
                <w:bottom w:val="none" w:sz="0" w:space="0" w:color="auto"/>
                <w:right w:val="none" w:sz="0" w:space="0" w:color="auto"/>
              </w:divBdr>
            </w:div>
            <w:div w:id="815343134">
              <w:marLeft w:val="0"/>
              <w:marRight w:val="0"/>
              <w:marTop w:val="0"/>
              <w:marBottom w:val="0"/>
              <w:divBdr>
                <w:top w:val="none" w:sz="0" w:space="0" w:color="auto"/>
                <w:left w:val="none" w:sz="0" w:space="0" w:color="auto"/>
                <w:bottom w:val="none" w:sz="0" w:space="0" w:color="auto"/>
                <w:right w:val="none" w:sz="0" w:space="0" w:color="auto"/>
              </w:divBdr>
            </w:div>
            <w:div w:id="1781992398">
              <w:marLeft w:val="0"/>
              <w:marRight w:val="0"/>
              <w:marTop w:val="0"/>
              <w:marBottom w:val="0"/>
              <w:divBdr>
                <w:top w:val="none" w:sz="0" w:space="0" w:color="auto"/>
                <w:left w:val="none" w:sz="0" w:space="0" w:color="auto"/>
                <w:bottom w:val="none" w:sz="0" w:space="0" w:color="auto"/>
                <w:right w:val="none" w:sz="0" w:space="0" w:color="auto"/>
              </w:divBdr>
            </w:div>
            <w:div w:id="1523741417">
              <w:marLeft w:val="0"/>
              <w:marRight w:val="0"/>
              <w:marTop w:val="0"/>
              <w:marBottom w:val="0"/>
              <w:divBdr>
                <w:top w:val="none" w:sz="0" w:space="0" w:color="auto"/>
                <w:left w:val="none" w:sz="0" w:space="0" w:color="auto"/>
                <w:bottom w:val="none" w:sz="0" w:space="0" w:color="auto"/>
                <w:right w:val="none" w:sz="0" w:space="0" w:color="auto"/>
              </w:divBdr>
            </w:div>
            <w:div w:id="1985547479">
              <w:marLeft w:val="0"/>
              <w:marRight w:val="0"/>
              <w:marTop w:val="0"/>
              <w:marBottom w:val="0"/>
              <w:divBdr>
                <w:top w:val="none" w:sz="0" w:space="0" w:color="auto"/>
                <w:left w:val="none" w:sz="0" w:space="0" w:color="auto"/>
                <w:bottom w:val="none" w:sz="0" w:space="0" w:color="auto"/>
                <w:right w:val="none" w:sz="0" w:space="0" w:color="auto"/>
              </w:divBdr>
            </w:div>
            <w:div w:id="696396925">
              <w:marLeft w:val="0"/>
              <w:marRight w:val="0"/>
              <w:marTop w:val="0"/>
              <w:marBottom w:val="0"/>
              <w:divBdr>
                <w:top w:val="none" w:sz="0" w:space="0" w:color="auto"/>
                <w:left w:val="none" w:sz="0" w:space="0" w:color="auto"/>
                <w:bottom w:val="none" w:sz="0" w:space="0" w:color="auto"/>
                <w:right w:val="none" w:sz="0" w:space="0" w:color="auto"/>
              </w:divBdr>
            </w:div>
            <w:div w:id="150446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81197">
      <w:bodyDiv w:val="1"/>
      <w:marLeft w:val="0"/>
      <w:marRight w:val="0"/>
      <w:marTop w:val="0"/>
      <w:marBottom w:val="0"/>
      <w:divBdr>
        <w:top w:val="none" w:sz="0" w:space="0" w:color="auto"/>
        <w:left w:val="none" w:sz="0" w:space="0" w:color="auto"/>
        <w:bottom w:val="none" w:sz="0" w:space="0" w:color="auto"/>
        <w:right w:val="none" w:sz="0" w:space="0" w:color="auto"/>
      </w:divBdr>
      <w:divsChild>
        <w:div w:id="1459639627">
          <w:marLeft w:val="0"/>
          <w:marRight w:val="0"/>
          <w:marTop w:val="0"/>
          <w:marBottom w:val="0"/>
          <w:divBdr>
            <w:top w:val="none" w:sz="0" w:space="0" w:color="auto"/>
            <w:left w:val="none" w:sz="0" w:space="0" w:color="auto"/>
            <w:bottom w:val="none" w:sz="0" w:space="0" w:color="auto"/>
            <w:right w:val="none" w:sz="0" w:space="0" w:color="auto"/>
          </w:divBdr>
          <w:divsChild>
            <w:div w:id="1003044160">
              <w:marLeft w:val="0"/>
              <w:marRight w:val="0"/>
              <w:marTop w:val="0"/>
              <w:marBottom w:val="0"/>
              <w:divBdr>
                <w:top w:val="none" w:sz="0" w:space="0" w:color="auto"/>
                <w:left w:val="none" w:sz="0" w:space="0" w:color="auto"/>
                <w:bottom w:val="none" w:sz="0" w:space="0" w:color="auto"/>
                <w:right w:val="none" w:sz="0" w:space="0" w:color="auto"/>
              </w:divBdr>
            </w:div>
          </w:divsChild>
        </w:div>
        <w:div w:id="1080372253">
          <w:marLeft w:val="0"/>
          <w:marRight w:val="0"/>
          <w:marTop w:val="0"/>
          <w:marBottom w:val="0"/>
          <w:divBdr>
            <w:top w:val="none" w:sz="0" w:space="0" w:color="auto"/>
            <w:left w:val="none" w:sz="0" w:space="0" w:color="auto"/>
            <w:bottom w:val="none" w:sz="0" w:space="0" w:color="auto"/>
            <w:right w:val="none" w:sz="0" w:space="0" w:color="auto"/>
          </w:divBdr>
          <w:divsChild>
            <w:div w:id="1381516294">
              <w:marLeft w:val="0"/>
              <w:marRight w:val="0"/>
              <w:marTop w:val="0"/>
              <w:marBottom w:val="0"/>
              <w:divBdr>
                <w:top w:val="none" w:sz="0" w:space="0" w:color="auto"/>
                <w:left w:val="none" w:sz="0" w:space="0" w:color="auto"/>
                <w:bottom w:val="none" w:sz="0" w:space="0" w:color="auto"/>
                <w:right w:val="none" w:sz="0" w:space="0" w:color="auto"/>
              </w:divBdr>
            </w:div>
          </w:divsChild>
        </w:div>
        <w:div w:id="1438986811">
          <w:marLeft w:val="0"/>
          <w:marRight w:val="0"/>
          <w:marTop w:val="0"/>
          <w:marBottom w:val="0"/>
          <w:divBdr>
            <w:top w:val="none" w:sz="0" w:space="0" w:color="auto"/>
            <w:left w:val="none" w:sz="0" w:space="0" w:color="auto"/>
            <w:bottom w:val="none" w:sz="0" w:space="0" w:color="auto"/>
            <w:right w:val="none" w:sz="0" w:space="0" w:color="auto"/>
          </w:divBdr>
          <w:divsChild>
            <w:div w:id="2037389116">
              <w:marLeft w:val="0"/>
              <w:marRight w:val="0"/>
              <w:marTop w:val="0"/>
              <w:marBottom w:val="0"/>
              <w:divBdr>
                <w:top w:val="none" w:sz="0" w:space="0" w:color="auto"/>
                <w:left w:val="none" w:sz="0" w:space="0" w:color="auto"/>
                <w:bottom w:val="none" w:sz="0" w:space="0" w:color="auto"/>
                <w:right w:val="none" w:sz="0" w:space="0" w:color="auto"/>
              </w:divBdr>
            </w:div>
          </w:divsChild>
        </w:div>
        <w:div w:id="648871943">
          <w:marLeft w:val="0"/>
          <w:marRight w:val="0"/>
          <w:marTop w:val="0"/>
          <w:marBottom w:val="0"/>
          <w:divBdr>
            <w:top w:val="none" w:sz="0" w:space="0" w:color="auto"/>
            <w:left w:val="none" w:sz="0" w:space="0" w:color="auto"/>
            <w:bottom w:val="none" w:sz="0" w:space="0" w:color="auto"/>
            <w:right w:val="none" w:sz="0" w:space="0" w:color="auto"/>
          </w:divBdr>
          <w:divsChild>
            <w:div w:id="213783531">
              <w:marLeft w:val="0"/>
              <w:marRight w:val="0"/>
              <w:marTop w:val="0"/>
              <w:marBottom w:val="0"/>
              <w:divBdr>
                <w:top w:val="none" w:sz="0" w:space="0" w:color="auto"/>
                <w:left w:val="none" w:sz="0" w:space="0" w:color="auto"/>
                <w:bottom w:val="none" w:sz="0" w:space="0" w:color="auto"/>
                <w:right w:val="none" w:sz="0" w:space="0" w:color="auto"/>
              </w:divBdr>
            </w:div>
          </w:divsChild>
        </w:div>
        <w:div w:id="626618236">
          <w:marLeft w:val="0"/>
          <w:marRight w:val="0"/>
          <w:marTop w:val="0"/>
          <w:marBottom w:val="0"/>
          <w:divBdr>
            <w:top w:val="none" w:sz="0" w:space="0" w:color="auto"/>
            <w:left w:val="none" w:sz="0" w:space="0" w:color="auto"/>
            <w:bottom w:val="none" w:sz="0" w:space="0" w:color="auto"/>
            <w:right w:val="none" w:sz="0" w:space="0" w:color="auto"/>
          </w:divBdr>
          <w:divsChild>
            <w:div w:id="193881857">
              <w:marLeft w:val="0"/>
              <w:marRight w:val="0"/>
              <w:marTop w:val="0"/>
              <w:marBottom w:val="0"/>
              <w:divBdr>
                <w:top w:val="none" w:sz="0" w:space="0" w:color="auto"/>
                <w:left w:val="none" w:sz="0" w:space="0" w:color="auto"/>
                <w:bottom w:val="none" w:sz="0" w:space="0" w:color="auto"/>
                <w:right w:val="none" w:sz="0" w:space="0" w:color="auto"/>
              </w:divBdr>
            </w:div>
          </w:divsChild>
        </w:div>
        <w:div w:id="78213198">
          <w:marLeft w:val="0"/>
          <w:marRight w:val="0"/>
          <w:marTop w:val="0"/>
          <w:marBottom w:val="0"/>
          <w:divBdr>
            <w:top w:val="none" w:sz="0" w:space="0" w:color="auto"/>
            <w:left w:val="none" w:sz="0" w:space="0" w:color="auto"/>
            <w:bottom w:val="none" w:sz="0" w:space="0" w:color="auto"/>
            <w:right w:val="none" w:sz="0" w:space="0" w:color="auto"/>
          </w:divBdr>
          <w:divsChild>
            <w:div w:id="256334628">
              <w:marLeft w:val="0"/>
              <w:marRight w:val="0"/>
              <w:marTop w:val="0"/>
              <w:marBottom w:val="0"/>
              <w:divBdr>
                <w:top w:val="none" w:sz="0" w:space="0" w:color="auto"/>
                <w:left w:val="none" w:sz="0" w:space="0" w:color="auto"/>
                <w:bottom w:val="none" w:sz="0" w:space="0" w:color="auto"/>
                <w:right w:val="none" w:sz="0" w:space="0" w:color="auto"/>
              </w:divBdr>
            </w:div>
          </w:divsChild>
        </w:div>
        <w:div w:id="831795709">
          <w:marLeft w:val="0"/>
          <w:marRight w:val="0"/>
          <w:marTop w:val="0"/>
          <w:marBottom w:val="0"/>
          <w:divBdr>
            <w:top w:val="none" w:sz="0" w:space="0" w:color="auto"/>
            <w:left w:val="none" w:sz="0" w:space="0" w:color="auto"/>
            <w:bottom w:val="none" w:sz="0" w:space="0" w:color="auto"/>
            <w:right w:val="none" w:sz="0" w:space="0" w:color="auto"/>
          </w:divBdr>
          <w:divsChild>
            <w:div w:id="425658046">
              <w:marLeft w:val="0"/>
              <w:marRight w:val="0"/>
              <w:marTop w:val="0"/>
              <w:marBottom w:val="0"/>
              <w:divBdr>
                <w:top w:val="none" w:sz="0" w:space="0" w:color="auto"/>
                <w:left w:val="none" w:sz="0" w:space="0" w:color="auto"/>
                <w:bottom w:val="none" w:sz="0" w:space="0" w:color="auto"/>
                <w:right w:val="none" w:sz="0" w:space="0" w:color="auto"/>
              </w:divBdr>
            </w:div>
          </w:divsChild>
        </w:div>
        <w:div w:id="792404606">
          <w:marLeft w:val="0"/>
          <w:marRight w:val="0"/>
          <w:marTop w:val="0"/>
          <w:marBottom w:val="0"/>
          <w:divBdr>
            <w:top w:val="none" w:sz="0" w:space="0" w:color="auto"/>
            <w:left w:val="none" w:sz="0" w:space="0" w:color="auto"/>
            <w:bottom w:val="none" w:sz="0" w:space="0" w:color="auto"/>
            <w:right w:val="none" w:sz="0" w:space="0" w:color="auto"/>
          </w:divBdr>
          <w:divsChild>
            <w:div w:id="1277635541">
              <w:marLeft w:val="0"/>
              <w:marRight w:val="0"/>
              <w:marTop w:val="0"/>
              <w:marBottom w:val="0"/>
              <w:divBdr>
                <w:top w:val="none" w:sz="0" w:space="0" w:color="auto"/>
                <w:left w:val="none" w:sz="0" w:space="0" w:color="auto"/>
                <w:bottom w:val="none" w:sz="0" w:space="0" w:color="auto"/>
                <w:right w:val="none" w:sz="0" w:space="0" w:color="auto"/>
              </w:divBdr>
            </w:div>
          </w:divsChild>
        </w:div>
        <w:div w:id="318654693">
          <w:marLeft w:val="0"/>
          <w:marRight w:val="0"/>
          <w:marTop w:val="0"/>
          <w:marBottom w:val="0"/>
          <w:divBdr>
            <w:top w:val="none" w:sz="0" w:space="0" w:color="auto"/>
            <w:left w:val="none" w:sz="0" w:space="0" w:color="auto"/>
            <w:bottom w:val="none" w:sz="0" w:space="0" w:color="auto"/>
            <w:right w:val="none" w:sz="0" w:space="0" w:color="auto"/>
          </w:divBdr>
          <w:divsChild>
            <w:div w:id="1399086118">
              <w:marLeft w:val="0"/>
              <w:marRight w:val="0"/>
              <w:marTop w:val="0"/>
              <w:marBottom w:val="0"/>
              <w:divBdr>
                <w:top w:val="none" w:sz="0" w:space="0" w:color="auto"/>
                <w:left w:val="none" w:sz="0" w:space="0" w:color="auto"/>
                <w:bottom w:val="none" w:sz="0" w:space="0" w:color="auto"/>
                <w:right w:val="none" w:sz="0" w:space="0" w:color="auto"/>
              </w:divBdr>
            </w:div>
            <w:div w:id="1145857038">
              <w:marLeft w:val="0"/>
              <w:marRight w:val="0"/>
              <w:marTop w:val="0"/>
              <w:marBottom w:val="0"/>
              <w:divBdr>
                <w:top w:val="none" w:sz="0" w:space="0" w:color="auto"/>
                <w:left w:val="none" w:sz="0" w:space="0" w:color="auto"/>
                <w:bottom w:val="none" w:sz="0" w:space="0" w:color="auto"/>
                <w:right w:val="none" w:sz="0" w:space="0" w:color="auto"/>
              </w:divBdr>
            </w:div>
            <w:div w:id="506679821">
              <w:marLeft w:val="0"/>
              <w:marRight w:val="0"/>
              <w:marTop w:val="0"/>
              <w:marBottom w:val="0"/>
              <w:divBdr>
                <w:top w:val="none" w:sz="0" w:space="0" w:color="auto"/>
                <w:left w:val="none" w:sz="0" w:space="0" w:color="auto"/>
                <w:bottom w:val="none" w:sz="0" w:space="0" w:color="auto"/>
                <w:right w:val="none" w:sz="0" w:space="0" w:color="auto"/>
              </w:divBdr>
            </w:div>
            <w:div w:id="1836416260">
              <w:marLeft w:val="0"/>
              <w:marRight w:val="0"/>
              <w:marTop w:val="0"/>
              <w:marBottom w:val="0"/>
              <w:divBdr>
                <w:top w:val="none" w:sz="0" w:space="0" w:color="auto"/>
                <w:left w:val="none" w:sz="0" w:space="0" w:color="auto"/>
                <w:bottom w:val="none" w:sz="0" w:space="0" w:color="auto"/>
                <w:right w:val="none" w:sz="0" w:space="0" w:color="auto"/>
              </w:divBdr>
            </w:div>
            <w:div w:id="1034040040">
              <w:marLeft w:val="0"/>
              <w:marRight w:val="0"/>
              <w:marTop w:val="0"/>
              <w:marBottom w:val="0"/>
              <w:divBdr>
                <w:top w:val="none" w:sz="0" w:space="0" w:color="auto"/>
                <w:left w:val="none" w:sz="0" w:space="0" w:color="auto"/>
                <w:bottom w:val="none" w:sz="0" w:space="0" w:color="auto"/>
                <w:right w:val="none" w:sz="0" w:space="0" w:color="auto"/>
              </w:divBdr>
            </w:div>
          </w:divsChild>
        </w:div>
        <w:div w:id="248733752">
          <w:marLeft w:val="0"/>
          <w:marRight w:val="0"/>
          <w:marTop w:val="0"/>
          <w:marBottom w:val="0"/>
          <w:divBdr>
            <w:top w:val="none" w:sz="0" w:space="0" w:color="auto"/>
            <w:left w:val="none" w:sz="0" w:space="0" w:color="auto"/>
            <w:bottom w:val="none" w:sz="0" w:space="0" w:color="auto"/>
            <w:right w:val="none" w:sz="0" w:space="0" w:color="auto"/>
          </w:divBdr>
          <w:divsChild>
            <w:div w:id="481778100">
              <w:marLeft w:val="0"/>
              <w:marRight w:val="0"/>
              <w:marTop w:val="0"/>
              <w:marBottom w:val="0"/>
              <w:divBdr>
                <w:top w:val="none" w:sz="0" w:space="0" w:color="auto"/>
                <w:left w:val="none" w:sz="0" w:space="0" w:color="auto"/>
                <w:bottom w:val="none" w:sz="0" w:space="0" w:color="auto"/>
                <w:right w:val="none" w:sz="0" w:space="0" w:color="auto"/>
              </w:divBdr>
            </w:div>
            <w:div w:id="1663850696">
              <w:marLeft w:val="0"/>
              <w:marRight w:val="0"/>
              <w:marTop w:val="0"/>
              <w:marBottom w:val="0"/>
              <w:divBdr>
                <w:top w:val="none" w:sz="0" w:space="0" w:color="auto"/>
                <w:left w:val="none" w:sz="0" w:space="0" w:color="auto"/>
                <w:bottom w:val="none" w:sz="0" w:space="0" w:color="auto"/>
                <w:right w:val="none" w:sz="0" w:space="0" w:color="auto"/>
              </w:divBdr>
            </w:div>
            <w:div w:id="265356317">
              <w:marLeft w:val="0"/>
              <w:marRight w:val="0"/>
              <w:marTop w:val="0"/>
              <w:marBottom w:val="0"/>
              <w:divBdr>
                <w:top w:val="none" w:sz="0" w:space="0" w:color="auto"/>
                <w:left w:val="none" w:sz="0" w:space="0" w:color="auto"/>
                <w:bottom w:val="none" w:sz="0" w:space="0" w:color="auto"/>
                <w:right w:val="none" w:sz="0" w:space="0" w:color="auto"/>
              </w:divBdr>
            </w:div>
            <w:div w:id="1329208549">
              <w:marLeft w:val="0"/>
              <w:marRight w:val="0"/>
              <w:marTop w:val="0"/>
              <w:marBottom w:val="0"/>
              <w:divBdr>
                <w:top w:val="none" w:sz="0" w:space="0" w:color="auto"/>
                <w:left w:val="none" w:sz="0" w:space="0" w:color="auto"/>
                <w:bottom w:val="none" w:sz="0" w:space="0" w:color="auto"/>
                <w:right w:val="none" w:sz="0" w:space="0" w:color="auto"/>
              </w:divBdr>
            </w:div>
            <w:div w:id="56058538">
              <w:marLeft w:val="0"/>
              <w:marRight w:val="0"/>
              <w:marTop w:val="0"/>
              <w:marBottom w:val="0"/>
              <w:divBdr>
                <w:top w:val="none" w:sz="0" w:space="0" w:color="auto"/>
                <w:left w:val="none" w:sz="0" w:space="0" w:color="auto"/>
                <w:bottom w:val="none" w:sz="0" w:space="0" w:color="auto"/>
                <w:right w:val="none" w:sz="0" w:space="0" w:color="auto"/>
              </w:divBdr>
            </w:div>
            <w:div w:id="967933934">
              <w:marLeft w:val="0"/>
              <w:marRight w:val="0"/>
              <w:marTop w:val="0"/>
              <w:marBottom w:val="0"/>
              <w:divBdr>
                <w:top w:val="none" w:sz="0" w:space="0" w:color="auto"/>
                <w:left w:val="none" w:sz="0" w:space="0" w:color="auto"/>
                <w:bottom w:val="none" w:sz="0" w:space="0" w:color="auto"/>
                <w:right w:val="none" w:sz="0" w:space="0" w:color="auto"/>
              </w:divBdr>
            </w:div>
            <w:div w:id="2071421701">
              <w:marLeft w:val="0"/>
              <w:marRight w:val="0"/>
              <w:marTop w:val="0"/>
              <w:marBottom w:val="0"/>
              <w:divBdr>
                <w:top w:val="none" w:sz="0" w:space="0" w:color="auto"/>
                <w:left w:val="none" w:sz="0" w:space="0" w:color="auto"/>
                <w:bottom w:val="none" w:sz="0" w:space="0" w:color="auto"/>
                <w:right w:val="none" w:sz="0" w:space="0" w:color="auto"/>
              </w:divBdr>
            </w:div>
            <w:div w:id="1477450101">
              <w:marLeft w:val="0"/>
              <w:marRight w:val="0"/>
              <w:marTop w:val="0"/>
              <w:marBottom w:val="0"/>
              <w:divBdr>
                <w:top w:val="none" w:sz="0" w:space="0" w:color="auto"/>
                <w:left w:val="none" w:sz="0" w:space="0" w:color="auto"/>
                <w:bottom w:val="none" w:sz="0" w:space="0" w:color="auto"/>
                <w:right w:val="none" w:sz="0" w:space="0" w:color="auto"/>
              </w:divBdr>
            </w:div>
            <w:div w:id="445539153">
              <w:marLeft w:val="0"/>
              <w:marRight w:val="0"/>
              <w:marTop w:val="0"/>
              <w:marBottom w:val="0"/>
              <w:divBdr>
                <w:top w:val="none" w:sz="0" w:space="0" w:color="auto"/>
                <w:left w:val="none" w:sz="0" w:space="0" w:color="auto"/>
                <w:bottom w:val="none" w:sz="0" w:space="0" w:color="auto"/>
                <w:right w:val="none" w:sz="0" w:space="0" w:color="auto"/>
              </w:divBdr>
            </w:div>
            <w:div w:id="798374473">
              <w:marLeft w:val="0"/>
              <w:marRight w:val="0"/>
              <w:marTop w:val="0"/>
              <w:marBottom w:val="0"/>
              <w:divBdr>
                <w:top w:val="none" w:sz="0" w:space="0" w:color="auto"/>
                <w:left w:val="none" w:sz="0" w:space="0" w:color="auto"/>
                <w:bottom w:val="none" w:sz="0" w:space="0" w:color="auto"/>
                <w:right w:val="none" w:sz="0" w:space="0" w:color="auto"/>
              </w:divBdr>
            </w:div>
          </w:divsChild>
        </w:div>
        <w:div w:id="2105148986">
          <w:marLeft w:val="0"/>
          <w:marRight w:val="0"/>
          <w:marTop w:val="0"/>
          <w:marBottom w:val="0"/>
          <w:divBdr>
            <w:top w:val="none" w:sz="0" w:space="0" w:color="auto"/>
            <w:left w:val="none" w:sz="0" w:space="0" w:color="auto"/>
            <w:bottom w:val="none" w:sz="0" w:space="0" w:color="auto"/>
            <w:right w:val="none" w:sz="0" w:space="0" w:color="auto"/>
          </w:divBdr>
          <w:divsChild>
            <w:div w:id="1762676207">
              <w:marLeft w:val="0"/>
              <w:marRight w:val="0"/>
              <w:marTop w:val="0"/>
              <w:marBottom w:val="0"/>
              <w:divBdr>
                <w:top w:val="none" w:sz="0" w:space="0" w:color="auto"/>
                <w:left w:val="none" w:sz="0" w:space="0" w:color="auto"/>
                <w:bottom w:val="none" w:sz="0" w:space="0" w:color="auto"/>
                <w:right w:val="none" w:sz="0" w:space="0" w:color="auto"/>
              </w:divBdr>
            </w:div>
            <w:div w:id="1995839041">
              <w:marLeft w:val="0"/>
              <w:marRight w:val="0"/>
              <w:marTop w:val="0"/>
              <w:marBottom w:val="0"/>
              <w:divBdr>
                <w:top w:val="none" w:sz="0" w:space="0" w:color="auto"/>
                <w:left w:val="none" w:sz="0" w:space="0" w:color="auto"/>
                <w:bottom w:val="none" w:sz="0" w:space="0" w:color="auto"/>
                <w:right w:val="none" w:sz="0" w:space="0" w:color="auto"/>
              </w:divBdr>
            </w:div>
            <w:div w:id="1217470593">
              <w:marLeft w:val="0"/>
              <w:marRight w:val="0"/>
              <w:marTop w:val="0"/>
              <w:marBottom w:val="0"/>
              <w:divBdr>
                <w:top w:val="none" w:sz="0" w:space="0" w:color="auto"/>
                <w:left w:val="none" w:sz="0" w:space="0" w:color="auto"/>
                <w:bottom w:val="none" w:sz="0" w:space="0" w:color="auto"/>
                <w:right w:val="none" w:sz="0" w:space="0" w:color="auto"/>
              </w:divBdr>
            </w:div>
            <w:div w:id="373384866">
              <w:marLeft w:val="0"/>
              <w:marRight w:val="0"/>
              <w:marTop w:val="0"/>
              <w:marBottom w:val="0"/>
              <w:divBdr>
                <w:top w:val="none" w:sz="0" w:space="0" w:color="auto"/>
                <w:left w:val="none" w:sz="0" w:space="0" w:color="auto"/>
                <w:bottom w:val="none" w:sz="0" w:space="0" w:color="auto"/>
                <w:right w:val="none" w:sz="0" w:space="0" w:color="auto"/>
              </w:divBdr>
            </w:div>
          </w:divsChild>
        </w:div>
        <w:div w:id="1175993009">
          <w:marLeft w:val="0"/>
          <w:marRight w:val="0"/>
          <w:marTop w:val="0"/>
          <w:marBottom w:val="0"/>
          <w:divBdr>
            <w:top w:val="none" w:sz="0" w:space="0" w:color="auto"/>
            <w:left w:val="none" w:sz="0" w:space="0" w:color="auto"/>
            <w:bottom w:val="none" w:sz="0" w:space="0" w:color="auto"/>
            <w:right w:val="none" w:sz="0" w:space="0" w:color="auto"/>
          </w:divBdr>
          <w:divsChild>
            <w:div w:id="1840389467">
              <w:marLeft w:val="0"/>
              <w:marRight w:val="0"/>
              <w:marTop w:val="0"/>
              <w:marBottom w:val="0"/>
              <w:divBdr>
                <w:top w:val="none" w:sz="0" w:space="0" w:color="auto"/>
                <w:left w:val="none" w:sz="0" w:space="0" w:color="auto"/>
                <w:bottom w:val="none" w:sz="0" w:space="0" w:color="auto"/>
                <w:right w:val="none" w:sz="0" w:space="0" w:color="auto"/>
              </w:divBdr>
            </w:div>
            <w:div w:id="726881747">
              <w:marLeft w:val="0"/>
              <w:marRight w:val="0"/>
              <w:marTop w:val="0"/>
              <w:marBottom w:val="0"/>
              <w:divBdr>
                <w:top w:val="none" w:sz="0" w:space="0" w:color="auto"/>
                <w:left w:val="none" w:sz="0" w:space="0" w:color="auto"/>
                <w:bottom w:val="none" w:sz="0" w:space="0" w:color="auto"/>
                <w:right w:val="none" w:sz="0" w:space="0" w:color="auto"/>
              </w:divBdr>
            </w:div>
            <w:div w:id="547759648">
              <w:marLeft w:val="0"/>
              <w:marRight w:val="0"/>
              <w:marTop w:val="0"/>
              <w:marBottom w:val="0"/>
              <w:divBdr>
                <w:top w:val="none" w:sz="0" w:space="0" w:color="auto"/>
                <w:left w:val="none" w:sz="0" w:space="0" w:color="auto"/>
                <w:bottom w:val="none" w:sz="0" w:space="0" w:color="auto"/>
                <w:right w:val="none" w:sz="0" w:space="0" w:color="auto"/>
              </w:divBdr>
            </w:div>
            <w:div w:id="506290972">
              <w:marLeft w:val="0"/>
              <w:marRight w:val="0"/>
              <w:marTop w:val="0"/>
              <w:marBottom w:val="0"/>
              <w:divBdr>
                <w:top w:val="none" w:sz="0" w:space="0" w:color="auto"/>
                <w:left w:val="none" w:sz="0" w:space="0" w:color="auto"/>
                <w:bottom w:val="none" w:sz="0" w:space="0" w:color="auto"/>
                <w:right w:val="none" w:sz="0" w:space="0" w:color="auto"/>
              </w:divBdr>
            </w:div>
            <w:div w:id="1620256123">
              <w:marLeft w:val="0"/>
              <w:marRight w:val="0"/>
              <w:marTop w:val="0"/>
              <w:marBottom w:val="0"/>
              <w:divBdr>
                <w:top w:val="none" w:sz="0" w:space="0" w:color="auto"/>
                <w:left w:val="none" w:sz="0" w:space="0" w:color="auto"/>
                <w:bottom w:val="none" w:sz="0" w:space="0" w:color="auto"/>
                <w:right w:val="none" w:sz="0" w:space="0" w:color="auto"/>
              </w:divBdr>
            </w:div>
            <w:div w:id="1745712525">
              <w:marLeft w:val="0"/>
              <w:marRight w:val="0"/>
              <w:marTop w:val="0"/>
              <w:marBottom w:val="0"/>
              <w:divBdr>
                <w:top w:val="none" w:sz="0" w:space="0" w:color="auto"/>
                <w:left w:val="none" w:sz="0" w:space="0" w:color="auto"/>
                <w:bottom w:val="none" w:sz="0" w:space="0" w:color="auto"/>
                <w:right w:val="none" w:sz="0" w:space="0" w:color="auto"/>
              </w:divBdr>
            </w:div>
            <w:div w:id="1104417431">
              <w:marLeft w:val="0"/>
              <w:marRight w:val="0"/>
              <w:marTop w:val="0"/>
              <w:marBottom w:val="0"/>
              <w:divBdr>
                <w:top w:val="none" w:sz="0" w:space="0" w:color="auto"/>
                <w:left w:val="none" w:sz="0" w:space="0" w:color="auto"/>
                <w:bottom w:val="none" w:sz="0" w:space="0" w:color="auto"/>
                <w:right w:val="none" w:sz="0" w:space="0" w:color="auto"/>
              </w:divBdr>
            </w:div>
            <w:div w:id="776564549">
              <w:marLeft w:val="0"/>
              <w:marRight w:val="0"/>
              <w:marTop w:val="0"/>
              <w:marBottom w:val="0"/>
              <w:divBdr>
                <w:top w:val="none" w:sz="0" w:space="0" w:color="auto"/>
                <w:left w:val="none" w:sz="0" w:space="0" w:color="auto"/>
                <w:bottom w:val="none" w:sz="0" w:space="0" w:color="auto"/>
                <w:right w:val="none" w:sz="0" w:space="0" w:color="auto"/>
              </w:divBdr>
            </w:div>
          </w:divsChild>
        </w:div>
        <w:div w:id="933707923">
          <w:marLeft w:val="0"/>
          <w:marRight w:val="0"/>
          <w:marTop w:val="0"/>
          <w:marBottom w:val="0"/>
          <w:divBdr>
            <w:top w:val="none" w:sz="0" w:space="0" w:color="auto"/>
            <w:left w:val="none" w:sz="0" w:space="0" w:color="auto"/>
            <w:bottom w:val="none" w:sz="0" w:space="0" w:color="auto"/>
            <w:right w:val="none" w:sz="0" w:space="0" w:color="auto"/>
          </w:divBdr>
          <w:divsChild>
            <w:div w:id="937711181">
              <w:marLeft w:val="0"/>
              <w:marRight w:val="0"/>
              <w:marTop w:val="0"/>
              <w:marBottom w:val="0"/>
              <w:divBdr>
                <w:top w:val="none" w:sz="0" w:space="0" w:color="auto"/>
                <w:left w:val="none" w:sz="0" w:space="0" w:color="auto"/>
                <w:bottom w:val="none" w:sz="0" w:space="0" w:color="auto"/>
                <w:right w:val="none" w:sz="0" w:space="0" w:color="auto"/>
              </w:divBdr>
            </w:div>
            <w:div w:id="2090811874">
              <w:marLeft w:val="0"/>
              <w:marRight w:val="0"/>
              <w:marTop w:val="0"/>
              <w:marBottom w:val="0"/>
              <w:divBdr>
                <w:top w:val="none" w:sz="0" w:space="0" w:color="auto"/>
                <w:left w:val="none" w:sz="0" w:space="0" w:color="auto"/>
                <w:bottom w:val="none" w:sz="0" w:space="0" w:color="auto"/>
                <w:right w:val="none" w:sz="0" w:space="0" w:color="auto"/>
              </w:divBdr>
            </w:div>
            <w:div w:id="592397823">
              <w:marLeft w:val="0"/>
              <w:marRight w:val="0"/>
              <w:marTop w:val="0"/>
              <w:marBottom w:val="0"/>
              <w:divBdr>
                <w:top w:val="none" w:sz="0" w:space="0" w:color="auto"/>
                <w:left w:val="none" w:sz="0" w:space="0" w:color="auto"/>
                <w:bottom w:val="none" w:sz="0" w:space="0" w:color="auto"/>
                <w:right w:val="none" w:sz="0" w:space="0" w:color="auto"/>
              </w:divBdr>
            </w:div>
            <w:div w:id="1748844354">
              <w:marLeft w:val="0"/>
              <w:marRight w:val="0"/>
              <w:marTop w:val="0"/>
              <w:marBottom w:val="0"/>
              <w:divBdr>
                <w:top w:val="none" w:sz="0" w:space="0" w:color="auto"/>
                <w:left w:val="none" w:sz="0" w:space="0" w:color="auto"/>
                <w:bottom w:val="none" w:sz="0" w:space="0" w:color="auto"/>
                <w:right w:val="none" w:sz="0" w:space="0" w:color="auto"/>
              </w:divBdr>
            </w:div>
            <w:div w:id="1774546490">
              <w:marLeft w:val="0"/>
              <w:marRight w:val="0"/>
              <w:marTop w:val="0"/>
              <w:marBottom w:val="0"/>
              <w:divBdr>
                <w:top w:val="none" w:sz="0" w:space="0" w:color="auto"/>
                <w:left w:val="none" w:sz="0" w:space="0" w:color="auto"/>
                <w:bottom w:val="none" w:sz="0" w:space="0" w:color="auto"/>
                <w:right w:val="none" w:sz="0" w:space="0" w:color="auto"/>
              </w:divBdr>
            </w:div>
            <w:div w:id="1342968034">
              <w:marLeft w:val="0"/>
              <w:marRight w:val="0"/>
              <w:marTop w:val="0"/>
              <w:marBottom w:val="0"/>
              <w:divBdr>
                <w:top w:val="none" w:sz="0" w:space="0" w:color="auto"/>
                <w:left w:val="none" w:sz="0" w:space="0" w:color="auto"/>
                <w:bottom w:val="none" w:sz="0" w:space="0" w:color="auto"/>
                <w:right w:val="none" w:sz="0" w:space="0" w:color="auto"/>
              </w:divBdr>
            </w:div>
          </w:divsChild>
        </w:div>
        <w:div w:id="259990115">
          <w:marLeft w:val="0"/>
          <w:marRight w:val="0"/>
          <w:marTop w:val="0"/>
          <w:marBottom w:val="0"/>
          <w:divBdr>
            <w:top w:val="none" w:sz="0" w:space="0" w:color="auto"/>
            <w:left w:val="none" w:sz="0" w:space="0" w:color="auto"/>
            <w:bottom w:val="none" w:sz="0" w:space="0" w:color="auto"/>
            <w:right w:val="none" w:sz="0" w:space="0" w:color="auto"/>
          </w:divBdr>
          <w:divsChild>
            <w:div w:id="1544712884">
              <w:marLeft w:val="0"/>
              <w:marRight w:val="0"/>
              <w:marTop w:val="0"/>
              <w:marBottom w:val="0"/>
              <w:divBdr>
                <w:top w:val="none" w:sz="0" w:space="0" w:color="auto"/>
                <w:left w:val="none" w:sz="0" w:space="0" w:color="auto"/>
                <w:bottom w:val="none" w:sz="0" w:space="0" w:color="auto"/>
                <w:right w:val="none" w:sz="0" w:space="0" w:color="auto"/>
              </w:divBdr>
            </w:div>
          </w:divsChild>
        </w:div>
        <w:div w:id="284388621">
          <w:marLeft w:val="0"/>
          <w:marRight w:val="0"/>
          <w:marTop w:val="0"/>
          <w:marBottom w:val="0"/>
          <w:divBdr>
            <w:top w:val="none" w:sz="0" w:space="0" w:color="auto"/>
            <w:left w:val="none" w:sz="0" w:space="0" w:color="auto"/>
            <w:bottom w:val="none" w:sz="0" w:space="0" w:color="auto"/>
            <w:right w:val="none" w:sz="0" w:space="0" w:color="auto"/>
          </w:divBdr>
          <w:divsChild>
            <w:div w:id="1415200418">
              <w:marLeft w:val="0"/>
              <w:marRight w:val="0"/>
              <w:marTop w:val="0"/>
              <w:marBottom w:val="0"/>
              <w:divBdr>
                <w:top w:val="none" w:sz="0" w:space="0" w:color="auto"/>
                <w:left w:val="none" w:sz="0" w:space="0" w:color="auto"/>
                <w:bottom w:val="none" w:sz="0" w:space="0" w:color="auto"/>
                <w:right w:val="none" w:sz="0" w:space="0" w:color="auto"/>
              </w:divBdr>
            </w:div>
            <w:div w:id="1446774904">
              <w:marLeft w:val="0"/>
              <w:marRight w:val="0"/>
              <w:marTop w:val="0"/>
              <w:marBottom w:val="0"/>
              <w:divBdr>
                <w:top w:val="none" w:sz="0" w:space="0" w:color="auto"/>
                <w:left w:val="none" w:sz="0" w:space="0" w:color="auto"/>
                <w:bottom w:val="none" w:sz="0" w:space="0" w:color="auto"/>
                <w:right w:val="none" w:sz="0" w:space="0" w:color="auto"/>
              </w:divBdr>
            </w:div>
            <w:div w:id="1759256330">
              <w:marLeft w:val="0"/>
              <w:marRight w:val="0"/>
              <w:marTop w:val="0"/>
              <w:marBottom w:val="0"/>
              <w:divBdr>
                <w:top w:val="none" w:sz="0" w:space="0" w:color="auto"/>
                <w:left w:val="none" w:sz="0" w:space="0" w:color="auto"/>
                <w:bottom w:val="none" w:sz="0" w:space="0" w:color="auto"/>
                <w:right w:val="none" w:sz="0" w:space="0" w:color="auto"/>
              </w:divBdr>
            </w:div>
            <w:div w:id="1282999768">
              <w:marLeft w:val="0"/>
              <w:marRight w:val="0"/>
              <w:marTop w:val="0"/>
              <w:marBottom w:val="0"/>
              <w:divBdr>
                <w:top w:val="none" w:sz="0" w:space="0" w:color="auto"/>
                <w:left w:val="none" w:sz="0" w:space="0" w:color="auto"/>
                <w:bottom w:val="none" w:sz="0" w:space="0" w:color="auto"/>
                <w:right w:val="none" w:sz="0" w:space="0" w:color="auto"/>
              </w:divBdr>
            </w:div>
            <w:div w:id="739255184">
              <w:marLeft w:val="0"/>
              <w:marRight w:val="0"/>
              <w:marTop w:val="0"/>
              <w:marBottom w:val="0"/>
              <w:divBdr>
                <w:top w:val="none" w:sz="0" w:space="0" w:color="auto"/>
                <w:left w:val="none" w:sz="0" w:space="0" w:color="auto"/>
                <w:bottom w:val="none" w:sz="0" w:space="0" w:color="auto"/>
                <w:right w:val="none" w:sz="0" w:space="0" w:color="auto"/>
              </w:divBdr>
            </w:div>
            <w:div w:id="1770202658">
              <w:marLeft w:val="0"/>
              <w:marRight w:val="0"/>
              <w:marTop w:val="0"/>
              <w:marBottom w:val="0"/>
              <w:divBdr>
                <w:top w:val="none" w:sz="0" w:space="0" w:color="auto"/>
                <w:left w:val="none" w:sz="0" w:space="0" w:color="auto"/>
                <w:bottom w:val="none" w:sz="0" w:space="0" w:color="auto"/>
                <w:right w:val="none" w:sz="0" w:space="0" w:color="auto"/>
              </w:divBdr>
            </w:div>
            <w:div w:id="2012685319">
              <w:marLeft w:val="0"/>
              <w:marRight w:val="0"/>
              <w:marTop w:val="0"/>
              <w:marBottom w:val="0"/>
              <w:divBdr>
                <w:top w:val="none" w:sz="0" w:space="0" w:color="auto"/>
                <w:left w:val="none" w:sz="0" w:space="0" w:color="auto"/>
                <w:bottom w:val="none" w:sz="0" w:space="0" w:color="auto"/>
                <w:right w:val="none" w:sz="0" w:space="0" w:color="auto"/>
              </w:divBdr>
            </w:div>
            <w:div w:id="615064843">
              <w:marLeft w:val="0"/>
              <w:marRight w:val="0"/>
              <w:marTop w:val="0"/>
              <w:marBottom w:val="0"/>
              <w:divBdr>
                <w:top w:val="none" w:sz="0" w:space="0" w:color="auto"/>
                <w:left w:val="none" w:sz="0" w:space="0" w:color="auto"/>
                <w:bottom w:val="none" w:sz="0" w:space="0" w:color="auto"/>
                <w:right w:val="none" w:sz="0" w:space="0" w:color="auto"/>
              </w:divBdr>
            </w:div>
            <w:div w:id="919944365">
              <w:marLeft w:val="0"/>
              <w:marRight w:val="0"/>
              <w:marTop w:val="0"/>
              <w:marBottom w:val="0"/>
              <w:divBdr>
                <w:top w:val="none" w:sz="0" w:space="0" w:color="auto"/>
                <w:left w:val="none" w:sz="0" w:space="0" w:color="auto"/>
                <w:bottom w:val="none" w:sz="0" w:space="0" w:color="auto"/>
                <w:right w:val="none" w:sz="0" w:space="0" w:color="auto"/>
              </w:divBdr>
            </w:div>
            <w:div w:id="1200166338">
              <w:marLeft w:val="0"/>
              <w:marRight w:val="0"/>
              <w:marTop w:val="0"/>
              <w:marBottom w:val="0"/>
              <w:divBdr>
                <w:top w:val="none" w:sz="0" w:space="0" w:color="auto"/>
                <w:left w:val="none" w:sz="0" w:space="0" w:color="auto"/>
                <w:bottom w:val="none" w:sz="0" w:space="0" w:color="auto"/>
                <w:right w:val="none" w:sz="0" w:space="0" w:color="auto"/>
              </w:divBdr>
            </w:div>
            <w:div w:id="1215238877">
              <w:marLeft w:val="0"/>
              <w:marRight w:val="0"/>
              <w:marTop w:val="0"/>
              <w:marBottom w:val="0"/>
              <w:divBdr>
                <w:top w:val="none" w:sz="0" w:space="0" w:color="auto"/>
                <w:left w:val="none" w:sz="0" w:space="0" w:color="auto"/>
                <w:bottom w:val="none" w:sz="0" w:space="0" w:color="auto"/>
                <w:right w:val="none" w:sz="0" w:space="0" w:color="auto"/>
              </w:divBdr>
            </w:div>
            <w:div w:id="120628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41800">
      <w:bodyDiv w:val="1"/>
      <w:marLeft w:val="0"/>
      <w:marRight w:val="0"/>
      <w:marTop w:val="0"/>
      <w:marBottom w:val="0"/>
      <w:divBdr>
        <w:top w:val="none" w:sz="0" w:space="0" w:color="auto"/>
        <w:left w:val="none" w:sz="0" w:space="0" w:color="auto"/>
        <w:bottom w:val="none" w:sz="0" w:space="0" w:color="auto"/>
        <w:right w:val="none" w:sz="0" w:space="0" w:color="auto"/>
      </w:divBdr>
      <w:divsChild>
        <w:div w:id="1062750441">
          <w:marLeft w:val="0"/>
          <w:marRight w:val="0"/>
          <w:marTop w:val="0"/>
          <w:marBottom w:val="0"/>
          <w:divBdr>
            <w:top w:val="none" w:sz="0" w:space="0" w:color="auto"/>
            <w:left w:val="none" w:sz="0" w:space="0" w:color="auto"/>
            <w:bottom w:val="none" w:sz="0" w:space="0" w:color="auto"/>
            <w:right w:val="none" w:sz="0" w:space="0" w:color="auto"/>
          </w:divBdr>
          <w:divsChild>
            <w:div w:id="339356076">
              <w:marLeft w:val="0"/>
              <w:marRight w:val="0"/>
              <w:marTop w:val="0"/>
              <w:marBottom w:val="0"/>
              <w:divBdr>
                <w:top w:val="none" w:sz="0" w:space="0" w:color="auto"/>
                <w:left w:val="none" w:sz="0" w:space="0" w:color="auto"/>
                <w:bottom w:val="none" w:sz="0" w:space="0" w:color="auto"/>
                <w:right w:val="none" w:sz="0" w:space="0" w:color="auto"/>
              </w:divBdr>
            </w:div>
          </w:divsChild>
        </w:div>
        <w:div w:id="914050908">
          <w:marLeft w:val="0"/>
          <w:marRight w:val="0"/>
          <w:marTop w:val="0"/>
          <w:marBottom w:val="0"/>
          <w:divBdr>
            <w:top w:val="none" w:sz="0" w:space="0" w:color="auto"/>
            <w:left w:val="none" w:sz="0" w:space="0" w:color="auto"/>
            <w:bottom w:val="none" w:sz="0" w:space="0" w:color="auto"/>
            <w:right w:val="none" w:sz="0" w:space="0" w:color="auto"/>
          </w:divBdr>
          <w:divsChild>
            <w:div w:id="821582365">
              <w:marLeft w:val="0"/>
              <w:marRight w:val="0"/>
              <w:marTop w:val="0"/>
              <w:marBottom w:val="0"/>
              <w:divBdr>
                <w:top w:val="none" w:sz="0" w:space="0" w:color="auto"/>
                <w:left w:val="none" w:sz="0" w:space="0" w:color="auto"/>
                <w:bottom w:val="none" w:sz="0" w:space="0" w:color="auto"/>
                <w:right w:val="none" w:sz="0" w:space="0" w:color="auto"/>
              </w:divBdr>
            </w:div>
          </w:divsChild>
        </w:div>
        <w:div w:id="2120252688">
          <w:marLeft w:val="0"/>
          <w:marRight w:val="0"/>
          <w:marTop w:val="0"/>
          <w:marBottom w:val="0"/>
          <w:divBdr>
            <w:top w:val="none" w:sz="0" w:space="0" w:color="auto"/>
            <w:left w:val="none" w:sz="0" w:space="0" w:color="auto"/>
            <w:bottom w:val="none" w:sz="0" w:space="0" w:color="auto"/>
            <w:right w:val="none" w:sz="0" w:space="0" w:color="auto"/>
          </w:divBdr>
          <w:divsChild>
            <w:div w:id="731853474">
              <w:marLeft w:val="0"/>
              <w:marRight w:val="0"/>
              <w:marTop w:val="0"/>
              <w:marBottom w:val="0"/>
              <w:divBdr>
                <w:top w:val="none" w:sz="0" w:space="0" w:color="auto"/>
                <w:left w:val="none" w:sz="0" w:space="0" w:color="auto"/>
                <w:bottom w:val="none" w:sz="0" w:space="0" w:color="auto"/>
                <w:right w:val="none" w:sz="0" w:space="0" w:color="auto"/>
              </w:divBdr>
            </w:div>
          </w:divsChild>
        </w:div>
        <w:div w:id="1723939852">
          <w:marLeft w:val="0"/>
          <w:marRight w:val="0"/>
          <w:marTop w:val="0"/>
          <w:marBottom w:val="0"/>
          <w:divBdr>
            <w:top w:val="none" w:sz="0" w:space="0" w:color="auto"/>
            <w:left w:val="none" w:sz="0" w:space="0" w:color="auto"/>
            <w:bottom w:val="none" w:sz="0" w:space="0" w:color="auto"/>
            <w:right w:val="none" w:sz="0" w:space="0" w:color="auto"/>
          </w:divBdr>
          <w:divsChild>
            <w:div w:id="1962029616">
              <w:marLeft w:val="0"/>
              <w:marRight w:val="0"/>
              <w:marTop w:val="0"/>
              <w:marBottom w:val="0"/>
              <w:divBdr>
                <w:top w:val="none" w:sz="0" w:space="0" w:color="auto"/>
                <w:left w:val="none" w:sz="0" w:space="0" w:color="auto"/>
                <w:bottom w:val="none" w:sz="0" w:space="0" w:color="auto"/>
                <w:right w:val="none" w:sz="0" w:space="0" w:color="auto"/>
              </w:divBdr>
            </w:div>
          </w:divsChild>
        </w:div>
        <w:div w:id="1555434415">
          <w:marLeft w:val="0"/>
          <w:marRight w:val="0"/>
          <w:marTop w:val="0"/>
          <w:marBottom w:val="0"/>
          <w:divBdr>
            <w:top w:val="none" w:sz="0" w:space="0" w:color="auto"/>
            <w:left w:val="none" w:sz="0" w:space="0" w:color="auto"/>
            <w:bottom w:val="none" w:sz="0" w:space="0" w:color="auto"/>
            <w:right w:val="none" w:sz="0" w:space="0" w:color="auto"/>
          </w:divBdr>
          <w:divsChild>
            <w:div w:id="812715965">
              <w:marLeft w:val="0"/>
              <w:marRight w:val="0"/>
              <w:marTop w:val="0"/>
              <w:marBottom w:val="0"/>
              <w:divBdr>
                <w:top w:val="none" w:sz="0" w:space="0" w:color="auto"/>
                <w:left w:val="none" w:sz="0" w:space="0" w:color="auto"/>
                <w:bottom w:val="none" w:sz="0" w:space="0" w:color="auto"/>
                <w:right w:val="none" w:sz="0" w:space="0" w:color="auto"/>
              </w:divBdr>
            </w:div>
          </w:divsChild>
        </w:div>
        <w:div w:id="305208201">
          <w:marLeft w:val="0"/>
          <w:marRight w:val="0"/>
          <w:marTop w:val="0"/>
          <w:marBottom w:val="0"/>
          <w:divBdr>
            <w:top w:val="none" w:sz="0" w:space="0" w:color="auto"/>
            <w:left w:val="none" w:sz="0" w:space="0" w:color="auto"/>
            <w:bottom w:val="none" w:sz="0" w:space="0" w:color="auto"/>
            <w:right w:val="none" w:sz="0" w:space="0" w:color="auto"/>
          </w:divBdr>
          <w:divsChild>
            <w:div w:id="1061556612">
              <w:marLeft w:val="0"/>
              <w:marRight w:val="0"/>
              <w:marTop w:val="0"/>
              <w:marBottom w:val="0"/>
              <w:divBdr>
                <w:top w:val="none" w:sz="0" w:space="0" w:color="auto"/>
                <w:left w:val="none" w:sz="0" w:space="0" w:color="auto"/>
                <w:bottom w:val="none" w:sz="0" w:space="0" w:color="auto"/>
                <w:right w:val="none" w:sz="0" w:space="0" w:color="auto"/>
              </w:divBdr>
            </w:div>
          </w:divsChild>
        </w:div>
        <w:div w:id="1502432891">
          <w:marLeft w:val="0"/>
          <w:marRight w:val="0"/>
          <w:marTop w:val="0"/>
          <w:marBottom w:val="0"/>
          <w:divBdr>
            <w:top w:val="none" w:sz="0" w:space="0" w:color="auto"/>
            <w:left w:val="none" w:sz="0" w:space="0" w:color="auto"/>
            <w:bottom w:val="none" w:sz="0" w:space="0" w:color="auto"/>
            <w:right w:val="none" w:sz="0" w:space="0" w:color="auto"/>
          </w:divBdr>
          <w:divsChild>
            <w:div w:id="1539511363">
              <w:marLeft w:val="0"/>
              <w:marRight w:val="0"/>
              <w:marTop w:val="0"/>
              <w:marBottom w:val="0"/>
              <w:divBdr>
                <w:top w:val="none" w:sz="0" w:space="0" w:color="auto"/>
                <w:left w:val="none" w:sz="0" w:space="0" w:color="auto"/>
                <w:bottom w:val="none" w:sz="0" w:space="0" w:color="auto"/>
                <w:right w:val="none" w:sz="0" w:space="0" w:color="auto"/>
              </w:divBdr>
            </w:div>
          </w:divsChild>
        </w:div>
        <w:div w:id="523180140">
          <w:marLeft w:val="0"/>
          <w:marRight w:val="0"/>
          <w:marTop w:val="0"/>
          <w:marBottom w:val="0"/>
          <w:divBdr>
            <w:top w:val="none" w:sz="0" w:space="0" w:color="auto"/>
            <w:left w:val="none" w:sz="0" w:space="0" w:color="auto"/>
            <w:bottom w:val="none" w:sz="0" w:space="0" w:color="auto"/>
            <w:right w:val="none" w:sz="0" w:space="0" w:color="auto"/>
          </w:divBdr>
          <w:divsChild>
            <w:div w:id="1619095514">
              <w:marLeft w:val="0"/>
              <w:marRight w:val="0"/>
              <w:marTop w:val="0"/>
              <w:marBottom w:val="0"/>
              <w:divBdr>
                <w:top w:val="none" w:sz="0" w:space="0" w:color="auto"/>
                <w:left w:val="none" w:sz="0" w:space="0" w:color="auto"/>
                <w:bottom w:val="none" w:sz="0" w:space="0" w:color="auto"/>
                <w:right w:val="none" w:sz="0" w:space="0" w:color="auto"/>
              </w:divBdr>
            </w:div>
          </w:divsChild>
        </w:div>
        <w:div w:id="1783842060">
          <w:marLeft w:val="0"/>
          <w:marRight w:val="0"/>
          <w:marTop w:val="0"/>
          <w:marBottom w:val="0"/>
          <w:divBdr>
            <w:top w:val="none" w:sz="0" w:space="0" w:color="auto"/>
            <w:left w:val="none" w:sz="0" w:space="0" w:color="auto"/>
            <w:bottom w:val="none" w:sz="0" w:space="0" w:color="auto"/>
            <w:right w:val="none" w:sz="0" w:space="0" w:color="auto"/>
          </w:divBdr>
          <w:divsChild>
            <w:div w:id="2007122665">
              <w:marLeft w:val="0"/>
              <w:marRight w:val="0"/>
              <w:marTop w:val="0"/>
              <w:marBottom w:val="0"/>
              <w:divBdr>
                <w:top w:val="none" w:sz="0" w:space="0" w:color="auto"/>
                <w:left w:val="none" w:sz="0" w:space="0" w:color="auto"/>
                <w:bottom w:val="none" w:sz="0" w:space="0" w:color="auto"/>
                <w:right w:val="none" w:sz="0" w:space="0" w:color="auto"/>
              </w:divBdr>
            </w:div>
            <w:div w:id="1863741629">
              <w:marLeft w:val="0"/>
              <w:marRight w:val="0"/>
              <w:marTop w:val="0"/>
              <w:marBottom w:val="0"/>
              <w:divBdr>
                <w:top w:val="none" w:sz="0" w:space="0" w:color="auto"/>
                <w:left w:val="none" w:sz="0" w:space="0" w:color="auto"/>
                <w:bottom w:val="none" w:sz="0" w:space="0" w:color="auto"/>
                <w:right w:val="none" w:sz="0" w:space="0" w:color="auto"/>
              </w:divBdr>
            </w:div>
            <w:div w:id="874318629">
              <w:marLeft w:val="0"/>
              <w:marRight w:val="0"/>
              <w:marTop w:val="0"/>
              <w:marBottom w:val="0"/>
              <w:divBdr>
                <w:top w:val="none" w:sz="0" w:space="0" w:color="auto"/>
                <w:left w:val="none" w:sz="0" w:space="0" w:color="auto"/>
                <w:bottom w:val="none" w:sz="0" w:space="0" w:color="auto"/>
                <w:right w:val="none" w:sz="0" w:space="0" w:color="auto"/>
              </w:divBdr>
            </w:div>
            <w:div w:id="442582104">
              <w:marLeft w:val="0"/>
              <w:marRight w:val="0"/>
              <w:marTop w:val="0"/>
              <w:marBottom w:val="0"/>
              <w:divBdr>
                <w:top w:val="none" w:sz="0" w:space="0" w:color="auto"/>
                <w:left w:val="none" w:sz="0" w:space="0" w:color="auto"/>
                <w:bottom w:val="none" w:sz="0" w:space="0" w:color="auto"/>
                <w:right w:val="none" w:sz="0" w:space="0" w:color="auto"/>
              </w:divBdr>
            </w:div>
            <w:div w:id="62409546">
              <w:marLeft w:val="0"/>
              <w:marRight w:val="0"/>
              <w:marTop w:val="0"/>
              <w:marBottom w:val="0"/>
              <w:divBdr>
                <w:top w:val="none" w:sz="0" w:space="0" w:color="auto"/>
                <w:left w:val="none" w:sz="0" w:space="0" w:color="auto"/>
                <w:bottom w:val="none" w:sz="0" w:space="0" w:color="auto"/>
                <w:right w:val="none" w:sz="0" w:space="0" w:color="auto"/>
              </w:divBdr>
            </w:div>
          </w:divsChild>
        </w:div>
        <w:div w:id="744036973">
          <w:marLeft w:val="0"/>
          <w:marRight w:val="0"/>
          <w:marTop w:val="0"/>
          <w:marBottom w:val="0"/>
          <w:divBdr>
            <w:top w:val="none" w:sz="0" w:space="0" w:color="auto"/>
            <w:left w:val="none" w:sz="0" w:space="0" w:color="auto"/>
            <w:bottom w:val="none" w:sz="0" w:space="0" w:color="auto"/>
            <w:right w:val="none" w:sz="0" w:space="0" w:color="auto"/>
          </w:divBdr>
          <w:divsChild>
            <w:div w:id="2090538228">
              <w:marLeft w:val="0"/>
              <w:marRight w:val="0"/>
              <w:marTop w:val="0"/>
              <w:marBottom w:val="0"/>
              <w:divBdr>
                <w:top w:val="none" w:sz="0" w:space="0" w:color="auto"/>
                <w:left w:val="none" w:sz="0" w:space="0" w:color="auto"/>
                <w:bottom w:val="none" w:sz="0" w:space="0" w:color="auto"/>
                <w:right w:val="none" w:sz="0" w:space="0" w:color="auto"/>
              </w:divBdr>
            </w:div>
            <w:div w:id="1840150399">
              <w:marLeft w:val="0"/>
              <w:marRight w:val="0"/>
              <w:marTop w:val="0"/>
              <w:marBottom w:val="0"/>
              <w:divBdr>
                <w:top w:val="none" w:sz="0" w:space="0" w:color="auto"/>
                <w:left w:val="none" w:sz="0" w:space="0" w:color="auto"/>
                <w:bottom w:val="none" w:sz="0" w:space="0" w:color="auto"/>
                <w:right w:val="none" w:sz="0" w:space="0" w:color="auto"/>
              </w:divBdr>
            </w:div>
            <w:div w:id="1792743417">
              <w:marLeft w:val="0"/>
              <w:marRight w:val="0"/>
              <w:marTop w:val="0"/>
              <w:marBottom w:val="0"/>
              <w:divBdr>
                <w:top w:val="none" w:sz="0" w:space="0" w:color="auto"/>
                <w:left w:val="none" w:sz="0" w:space="0" w:color="auto"/>
                <w:bottom w:val="none" w:sz="0" w:space="0" w:color="auto"/>
                <w:right w:val="none" w:sz="0" w:space="0" w:color="auto"/>
              </w:divBdr>
            </w:div>
            <w:div w:id="1085959379">
              <w:marLeft w:val="0"/>
              <w:marRight w:val="0"/>
              <w:marTop w:val="0"/>
              <w:marBottom w:val="0"/>
              <w:divBdr>
                <w:top w:val="none" w:sz="0" w:space="0" w:color="auto"/>
                <w:left w:val="none" w:sz="0" w:space="0" w:color="auto"/>
                <w:bottom w:val="none" w:sz="0" w:space="0" w:color="auto"/>
                <w:right w:val="none" w:sz="0" w:space="0" w:color="auto"/>
              </w:divBdr>
            </w:div>
            <w:div w:id="37825741">
              <w:marLeft w:val="0"/>
              <w:marRight w:val="0"/>
              <w:marTop w:val="0"/>
              <w:marBottom w:val="0"/>
              <w:divBdr>
                <w:top w:val="none" w:sz="0" w:space="0" w:color="auto"/>
                <w:left w:val="none" w:sz="0" w:space="0" w:color="auto"/>
                <w:bottom w:val="none" w:sz="0" w:space="0" w:color="auto"/>
                <w:right w:val="none" w:sz="0" w:space="0" w:color="auto"/>
              </w:divBdr>
            </w:div>
            <w:div w:id="1375472036">
              <w:marLeft w:val="0"/>
              <w:marRight w:val="0"/>
              <w:marTop w:val="0"/>
              <w:marBottom w:val="0"/>
              <w:divBdr>
                <w:top w:val="none" w:sz="0" w:space="0" w:color="auto"/>
                <w:left w:val="none" w:sz="0" w:space="0" w:color="auto"/>
                <w:bottom w:val="none" w:sz="0" w:space="0" w:color="auto"/>
                <w:right w:val="none" w:sz="0" w:space="0" w:color="auto"/>
              </w:divBdr>
            </w:div>
            <w:div w:id="1881546699">
              <w:marLeft w:val="0"/>
              <w:marRight w:val="0"/>
              <w:marTop w:val="0"/>
              <w:marBottom w:val="0"/>
              <w:divBdr>
                <w:top w:val="none" w:sz="0" w:space="0" w:color="auto"/>
                <w:left w:val="none" w:sz="0" w:space="0" w:color="auto"/>
                <w:bottom w:val="none" w:sz="0" w:space="0" w:color="auto"/>
                <w:right w:val="none" w:sz="0" w:space="0" w:color="auto"/>
              </w:divBdr>
            </w:div>
            <w:div w:id="1336417908">
              <w:marLeft w:val="0"/>
              <w:marRight w:val="0"/>
              <w:marTop w:val="0"/>
              <w:marBottom w:val="0"/>
              <w:divBdr>
                <w:top w:val="none" w:sz="0" w:space="0" w:color="auto"/>
                <w:left w:val="none" w:sz="0" w:space="0" w:color="auto"/>
                <w:bottom w:val="none" w:sz="0" w:space="0" w:color="auto"/>
                <w:right w:val="none" w:sz="0" w:space="0" w:color="auto"/>
              </w:divBdr>
            </w:div>
            <w:div w:id="1682467614">
              <w:marLeft w:val="0"/>
              <w:marRight w:val="0"/>
              <w:marTop w:val="0"/>
              <w:marBottom w:val="0"/>
              <w:divBdr>
                <w:top w:val="none" w:sz="0" w:space="0" w:color="auto"/>
                <w:left w:val="none" w:sz="0" w:space="0" w:color="auto"/>
                <w:bottom w:val="none" w:sz="0" w:space="0" w:color="auto"/>
                <w:right w:val="none" w:sz="0" w:space="0" w:color="auto"/>
              </w:divBdr>
            </w:div>
            <w:div w:id="245043359">
              <w:marLeft w:val="0"/>
              <w:marRight w:val="0"/>
              <w:marTop w:val="0"/>
              <w:marBottom w:val="0"/>
              <w:divBdr>
                <w:top w:val="none" w:sz="0" w:space="0" w:color="auto"/>
                <w:left w:val="none" w:sz="0" w:space="0" w:color="auto"/>
                <w:bottom w:val="none" w:sz="0" w:space="0" w:color="auto"/>
                <w:right w:val="none" w:sz="0" w:space="0" w:color="auto"/>
              </w:divBdr>
            </w:div>
          </w:divsChild>
        </w:div>
        <w:div w:id="1097674025">
          <w:marLeft w:val="0"/>
          <w:marRight w:val="0"/>
          <w:marTop w:val="0"/>
          <w:marBottom w:val="0"/>
          <w:divBdr>
            <w:top w:val="none" w:sz="0" w:space="0" w:color="auto"/>
            <w:left w:val="none" w:sz="0" w:space="0" w:color="auto"/>
            <w:bottom w:val="none" w:sz="0" w:space="0" w:color="auto"/>
            <w:right w:val="none" w:sz="0" w:space="0" w:color="auto"/>
          </w:divBdr>
          <w:divsChild>
            <w:div w:id="1649356615">
              <w:marLeft w:val="0"/>
              <w:marRight w:val="0"/>
              <w:marTop w:val="0"/>
              <w:marBottom w:val="0"/>
              <w:divBdr>
                <w:top w:val="none" w:sz="0" w:space="0" w:color="auto"/>
                <w:left w:val="none" w:sz="0" w:space="0" w:color="auto"/>
                <w:bottom w:val="none" w:sz="0" w:space="0" w:color="auto"/>
                <w:right w:val="none" w:sz="0" w:space="0" w:color="auto"/>
              </w:divBdr>
            </w:div>
            <w:div w:id="1084183462">
              <w:marLeft w:val="0"/>
              <w:marRight w:val="0"/>
              <w:marTop w:val="0"/>
              <w:marBottom w:val="0"/>
              <w:divBdr>
                <w:top w:val="none" w:sz="0" w:space="0" w:color="auto"/>
                <w:left w:val="none" w:sz="0" w:space="0" w:color="auto"/>
                <w:bottom w:val="none" w:sz="0" w:space="0" w:color="auto"/>
                <w:right w:val="none" w:sz="0" w:space="0" w:color="auto"/>
              </w:divBdr>
            </w:div>
            <w:div w:id="572470939">
              <w:marLeft w:val="0"/>
              <w:marRight w:val="0"/>
              <w:marTop w:val="0"/>
              <w:marBottom w:val="0"/>
              <w:divBdr>
                <w:top w:val="none" w:sz="0" w:space="0" w:color="auto"/>
                <w:left w:val="none" w:sz="0" w:space="0" w:color="auto"/>
                <w:bottom w:val="none" w:sz="0" w:space="0" w:color="auto"/>
                <w:right w:val="none" w:sz="0" w:space="0" w:color="auto"/>
              </w:divBdr>
            </w:div>
            <w:div w:id="1790320954">
              <w:marLeft w:val="0"/>
              <w:marRight w:val="0"/>
              <w:marTop w:val="0"/>
              <w:marBottom w:val="0"/>
              <w:divBdr>
                <w:top w:val="none" w:sz="0" w:space="0" w:color="auto"/>
                <w:left w:val="none" w:sz="0" w:space="0" w:color="auto"/>
                <w:bottom w:val="none" w:sz="0" w:space="0" w:color="auto"/>
                <w:right w:val="none" w:sz="0" w:space="0" w:color="auto"/>
              </w:divBdr>
            </w:div>
          </w:divsChild>
        </w:div>
        <w:div w:id="1656252698">
          <w:marLeft w:val="0"/>
          <w:marRight w:val="0"/>
          <w:marTop w:val="0"/>
          <w:marBottom w:val="0"/>
          <w:divBdr>
            <w:top w:val="none" w:sz="0" w:space="0" w:color="auto"/>
            <w:left w:val="none" w:sz="0" w:space="0" w:color="auto"/>
            <w:bottom w:val="none" w:sz="0" w:space="0" w:color="auto"/>
            <w:right w:val="none" w:sz="0" w:space="0" w:color="auto"/>
          </w:divBdr>
          <w:divsChild>
            <w:div w:id="277494580">
              <w:marLeft w:val="0"/>
              <w:marRight w:val="0"/>
              <w:marTop w:val="0"/>
              <w:marBottom w:val="0"/>
              <w:divBdr>
                <w:top w:val="none" w:sz="0" w:space="0" w:color="auto"/>
                <w:left w:val="none" w:sz="0" w:space="0" w:color="auto"/>
                <w:bottom w:val="none" w:sz="0" w:space="0" w:color="auto"/>
                <w:right w:val="none" w:sz="0" w:space="0" w:color="auto"/>
              </w:divBdr>
            </w:div>
            <w:div w:id="1134982836">
              <w:marLeft w:val="0"/>
              <w:marRight w:val="0"/>
              <w:marTop w:val="0"/>
              <w:marBottom w:val="0"/>
              <w:divBdr>
                <w:top w:val="none" w:sz="0" w:space="0" w:color="auto"/>
                <w:left w:val="none" w:sz="0" w:space="0" w:color="auto"/>
                <w:bottom w:val="none" w:sz="0" w:space="0" w:color="auto"/>
                <w:right w:val="none" w:sz="0" w:space="0" w:color="auto"/>
              </w:divBdr>
            </w:div>
            <w:div w:id="309097087">
              <w:marLeft w:val="0"/>
              <w:marRight w:val="0"/>
              <w:marTop w:val="0"/>
              <w:marBottom w:val="0"/>
              <w:divBdr>
                <w:top w:val="none" w:sz="0" w:space="0" w:color="auto"/>
                <w:left w:val="none" w:sz="0" w:space="0" w:color="auto"/>
                <w:bottom w:val="none" w:sz="0" w:space="0" w:color="auto"/>
                <w:right w:val="none" w:sz="0" w:space="0" w:color="auto"/>
              </w:divBdr>
            </w:div>
            <w:div w:id="321323124">
              <w:marLeft w:val="0"/>
              <w:marRight w:val="0"/>
              <w:marTop w:val="0"/>
              <w:marBottom w:val="0"/>
              <w:divBdr>
                <w:top w:val="none" w:sz="0" w:space="0" w:color="auto"/>
                <w:left w:val="none" w:sz="0" w:space="0" w:color="auto"/>
                <w:bottom w:val="none" w:sz="0" w:space="0" w:color="auto"/>
                <w:right w:val="none" w:sz="0" w:space="0" w:color="auto"/>
              </w:divBdr>
            </w:div>
            <w:div w:id="1729262759">
              <w:marLeft w:val="0"/>
              <w:marRight w:val="0"/>
              <w:marTop w:val="0"/>
              <w:marBottom w:val="0"/>
              <w:divBdr>
                <w:top w:val="none" w:sz="0" w:space="0" w:color="auto"/>
                <w:left w:val="none" w:sz="0" w:space="0" w:color="auto"/>
                <w:bottom w:val="none" w:sz="0" w:space="0" w:color="auto"/>
                <w:right w:val="none" w:sz="0" w:space="0" w:color="auto"/>
              </w:divBdr>
            </w:div>
            <w:div w:id="1714766406">
              <w:marLeft w:val="0"/>
              <w:marRight w:val="0"/>
              <w:marTop w:val="0"/>
              <w:marBottom w:val="0"/>
              <w:divBdr>
                <w:top w:val="none" w:sz="0" w:space="0" w:color="auto"/>
                <w:left w:val="none" w:sz="0" w:space="0" w:color="auto"/>
                <w:bottom w:val="none" w:sz="0" w:space="0" w:color="auto"/>
                <w:right w:val="none" w:sz="0" w:space="0" w:color="auto"/>
              </w:divBdr>
            </w:div>
            <w:div w:id="285477268">
              <w:marLeft w:val="0"/>
              <w:marRight w:val="0"/>
              <w:marTop w:val="0"/>
              <w:marBottom w:val="0"/>
              <w:divBdr>
                <w:top w:val="none" w:sz="0" w:space="0" w:color="auto"/>
                <w:left w:val="none" w:sz="0" w:space="0" w:color="auto"/>
                <w:bottom w:val="none" w:sz="0" w:space="0" w:color="auto"/>
                <w:right w:val="none" w:sz="0" w:space="0" w:color="auto"/>
              </w:divBdr>
            </w:div>
            <w:div w:id="2014449661">
              <w:marLeft w:val="0"/>
              <w:marRight w:val="0"/>
              <w:marTop w:val="0"/>
              <w:marBottom w:val="0"/>
              <w:divBdr>
                <w:top w:val="none" w:sz="0" w:space="0" w:color="auto"/>
                <w:left w:val="none" w:sz="0" w:space="0" w:color="auto"/>
                <w:bottom w:val="none" w:sz="0" w:space="0" w:color="auto"/>
                <w:right w:val="none" w:sz="0" w:space="0" w:color="auto"/>
              </w:divBdr>
            </w:div>
          </w:divsChild>
        </w:div>
        <w:div w:id="957030330">
          <w:marLeft w:val="0"/>
          <w:marRight w:val="0"/>
          <w:marTop w:val="0"/>
          <w:marBottom w:val="0"/>
          <w:divBdr>
            <w:top w:val="none" w:sz="0" w:space="0" w:color="auto"/>
            <w:left w:val="none" w:sz="0" w:space="0" w:color="auto"/>
            <w:bottom w:val="none" w:sz="0" w:space="0" w:color="auto"/>
            <w:right w:val="none" w:sz="0" w:space="0" w:color="auto"/>
          </w:divBdr>
          <w:divsChild>
            <w:div w:id="520552789">
              <w:marLeft w:val="0"/>
              <w:marRight w:val="0"/>
              <w:marTop w:val="0"/>
              <w:marBottom w:val="0"/>
              <w:divBdr>
                <w:top w:val="none" w:sz="0" w:space="0" w:color="auto"/>
                <w:left w:val="none" w:sz="0" w:space="0" w:color="auto"/>
                <w:bottom w:val="none" w:sz="0" w:space="0" w:color="auto"/>
                <w:right w:val="none" w:sz="0" w:space="0" w:color="auto"/>
              </w:divBdr>
            </w:div>
            <w:div w:id="462043450">
              <w:marLeft w:val="0"/>
              <w:marRight w:val="0"/>
              <w:marTop w:val="0"/>
              <w:marBottom w:val="0"/>
              <w:divBdr>
                <w:top w:val="none" w:sz="0" w:space="0" w:color="auto"/>
                <w:left w:val="none" w:sz="0" w:space="0" w:color="auto"/>
                <w:bottom w:val="none" w:sz="0" w:space="0" w:color="auto"/>
                <w:right w:val="none" w:sz="0" w:space="0" w:color="auto"/>
              </w:divBdr>
            </w:div>
            <w:div w:id="241335578">
              <w:marLeft w:val="0"/>
              <w:marRight w:val="0"/>
              <w:marTop w:val="0"/>
              <w:marBottom w:val="0"/>
              <w:divBdr>
                <w:top w:val="none" w:sz="0" w:space="0" w:color="auto"/>
                <w:left w:val="none" w:sz="0" w:space="0" w:color="auto"/>
                <w:bottom w:val="none" w:sz="0" w:space="0" w:color="auto"/>
                <w:right w:val="none" w:sz="0" w:space="0" w:color="auto"/>
              </w:divBdr>
            </w:div>
            <w:div w:id="196089790">
              <w:marLeft w:val="0"/>
              <w:marRight w:val="0"/>
              <w:marTop w:val="0"/>
              <w:marBottom w:val="0"/>
              <w:divBdr>
                <w:top w:val="none" w:sz="0" w:space="0" w:color="auto"/>
                <w:left w:val="none" w:sz="0" w:space="0" w:color="auto"/>
                <w:bottom w:val="none" w:sz="0" w:space="0" w:color="auto"/>
                <w:right w:val="none" w:sz="0" w:space="0" w:color="auto"/>
              </w:divBdr>
            </w:div>
            <w:div w:id="1791051901">
              <w:marLeft w:val="0"/>
              <w:marRight w:val="0"/>
              <w:marTop w:val="0"/>
              <w:marBottom w:val="0"/>
              <w:divBdr>
                <w:top w:val="none" w:sz="0" w:space="0" w:color="auto"/>
                <w:left w:val="none" w:sz="0" w:space="0" w:color="auto"/>
                <w:bottom w:val="none" w:sz="0" w:space="0" w:color="auto"/>
                <w:right w:val="none" w:sz="0" w:space="0" w:color="auto"/>
              </w:divBdr>
            </w:div>
            <w:div w:id="31854628">
              <w:marLeft w:val="0"/>
              <w:marRight w:val="0"/>
              <w:marTop w:val="0"/>
              <w:marBottom w:val="0"/>
              <w:divBdr>
                <w:top w:val="none" w:sz="0" w:space="0" w:color="auto"/>
                <w:left w:val="none" w:sz="0" w:space="0" w:color="auto"/>
                <w:bottom w:val="none" w:sz="0" w:space="0" w:color="auto"/>
                <w:right w:val="none" w:sz="0" w:space="0" w:color="auto"/>
              </w:divBdr>
            </w:div>
          </w:divsChild>
        </w:div>
        <w:div w:id="1869951103">
          <w:marLeft w:val="0"/>
          <w:marRight w:val="0"/>
          <w:marTop w:val="0"/>
          <w:marBottom w:val="0"/>
          <w:divBdr>
            <w:top w:val="none" w:sz="0" w:space="0" w:color="auto"/>
            <w:left w:val="none" w:sz="0" w:space="0" w:color="auto"/>
            <w:bottom w:val="none" w:sz="0" w:space="0" w:color="auto"/>
            <w:right w:val="none" w:sz="0" w:space="0" w:color="auto"/>
          </w:divBdr>
          <w:divsChild>
            <w:div w:id="605774291">
              <w:marLeft w:val="0"/>
              <w:marRight w:val="0"/>
              <w:marTop w:val="0"/>
              <w:marBottom w:val="0"/>
              <w:divBdr>
                <w:top w:val="none" w:sz="0" w:space="0" w:color="auto"/>
                <w:left w:val="none" w:sz="0" w:space="0" w:color="auto"/>
                <w:bottom w:val="none" w:sz="0" w:space="0" w:color="auto"/>
                <w:right w:val="none" w:sz="0" w:space="0" w:color="auto"/>
              </w:divBdr>
            </w:div>
          </w:divsChild>
        </w:div>
        <w:div w:id="66540138">
          <w:marLeft w:val="0"/>
          <w:marRight w:val="0"/>
          <w:marTop w:val="0"/>
          <w:marBottom w:val="0"/>
          <w:divBdr>
            <w:top w:val="none" w:sz="0" w:space="0" w:color="auto"/>
            <w:left w:val="none" w:sz="0" w:space="0" w:color="auto"/>
            <w:bottom w:val="none" w:sz="0" w:space="0" w:color="auto"/>
            <w:right w:val="none" w:sz="0" w:space="0" w:color="auto"/>
          </w:divBdr>
          <w:divsChild>
            <w:div w:id="468207503">
              <w:marLeft w:val="0"/>
              <w:marRight w:val="0"/>
              <w:marTop w:val="0"/>
              <w:marBottom w:val="0"/>
              <w:divBdr>
                <w:top w:val="none" w:sz="0" w:space="0" w:color="auto"/>
                <w:left w:val="none" w:sz="0" w:space="0" w:color="auto"/>
                <w:bottom w:val="none" w:sz="0" w:space="0" w:color="auto"/>
                <w:right w:val="none" w:sz="0" w:space="0" w:color="auto"/>
              </w:divBdr>
            </w:div>
            <w:div w:id="1445468000">
              <w:marLeft w:val="0"/>
              <w:marRight w:val="0"/>
              <w:marTop w:val="0"/>
              <w:marBottom w:val="0"/>
              <w:divBdr>
                <w:top w:val="none" w:sz="0" w:space="0" w:color="auto"/>
                <w:left w:val="none" w:sz="0" w:space="0" w:color="auto"/>
                <w:bottom w:val="none" w:sz="0" w:space="0" w:color="auto"/>
                <w:right w:val="none" w:sz="0" w:space="0" w:color="auto"/>
              </w:divBdr>
            </w:div>
            <w:div w:id="1326742374">
              <w:marLeft w:val="0"/>
              <w:marRight w:val="0"/>
              <w:marTop w:val="0"/>
              <w:marBottom w:val="0"/>
              <w:divBdr>
                <w:top w:val="none" w:sz="0" w:space="0" w:color="auto"/>
                <w:left w:val="none" w:sz="0" w:space="0" w:color="auto"/>
                <w:bottom w:val="none" w:sz="0" w:space="0" w:color="auto"/>
                <w:right w:val="none" w:sz="0" w:space="0" w:color="auto"/>
              </w:divBdr>
            </w:div>
            <w:div w:id="496728361">
              <w:marLeft w:val="0"/>
              <w:marRight w:val="0"/>
              <w:marTop w:val="0"/>
              <w:marBottom w:val="0"/>
              <w:divBdr>
                <w:top w:val="none" w:sz="0" w:space="0" w:color="auto"/>
                <w:left w:val="none" w:sz="0" w:space="0" w:color="auto"/>
                <w:bottom w:val="none" w:sz="0" w:space="0" w:color="auto"/>
                <w:right w:val="none" w:sz="0" w:space="0" w:color="auto"/>
              </w:divBdr>
            </w:div>
            <w:div w:id="1005325813">
              <w:marLeft w:val="0"/>
              <w:marRight w:val="0"/>
              <w:marTop w:val="0"/>
              <w:marBottom w:val="0"/>
              <w:divBdr>
                <w:top w:val="none" w:sz="0" w:space="0" w:color="auto"/>
                <w:left w:val="none" w:sz="0" w:space="0" w:color="auto"/>
                <w:bottom w:val="none" w:sz="0" w:space="0" w:color="auto"/>
                <w:right w:val="none" w:sz="0" w:space="0" w:color="auto"/>
              </w:divBdr>
            </w:div>
            <w:div w:id="2103063227">
              <w:marLeft w:val="0"/>
              <w:marRight w:val="0"/>
              <w:marTop w:val="0"/>
              <w:marBottom w:val="0"/>
              <w:divBdr>
                <w:top w:val="none" w:sz="0" w:space="0" w:color="auto"/>
                <w:left w:val="none" w:sz="0" w:space="0" w:color="auto"/>
                <w:bottom w:val="none" w:sz="0" w:space="0" w:color="auto"/>
                <w:right w:val="none" w:sz="0" w:space="0" w:color="auto"/>
              </w:divBdr>
            </w:div>
            <w:div w:id="1438527555">
              <w:marLeft w:val="0"/>
              <w:marRight w:val="0"/>
              <w:marTop w:val="0"/>
              <w:marBottom w:val="0"/>
              <w:divBdr>
                <w:top w:val="none" w:sz="0" w:space="0" w:color="auto"/>
                <w:left w:val="none" w:sz="0" w:space="0" w:color="auto"/>
                <w:bottom w:val="none" w:sz="0" w:space="0" w:color="auto"/>
                <w:right w:val="none" w:sz="0" w:space="0" w:color="auto"/>
              </w:divBdr>
            </w:div>
            <w:div w:id="557597409">
              <w:marLeft w:val="0"/>
              <w:marRight w:val="0"/>
              <w:marTop w:val="0"/>
              <w:marBottom w:val="0"/>
              <w:divBdr>
                <w:top w:val="none" w:sz="0" w:space="0" w:color="auto"/>
                <w:left w:val="none" w:sz="0" w:space="0" w:color="auto"/>
                <w:bottom w:val="none" w:sz="0" w:space="0" w:color="auto"/>
                <w:right w:val="none" w:sz="0" w:space="0" w:color="auto"/>
              </w:divBdr>
            </w:div>
            <w:div w:id="1204051895">
              <w:marLeft w:val="0"/>
              <w:marRight w:val="0"/>
              <w:marTop w:val="0"/>
              <w:marBottom w:val="0"/>
              <w:divBdr>
                <w:top w:val="none" w:sz="0" w:space="0" w:color="auto"/>
                <w:left w:val="none" w:sz="0" w:space="0" w:color="auto"/>
                <w:bottom w:val="none" w:sz="0" w:space="0" w:color="auto"/>
                <w:right w:val="none" w:sz="0" w:space="0" w:color="auto"/>
              </w:divBdr>
            </w:div>
            <w:div w:id="371199455">
              <w:marLeft w:val="0"/>
              <w:marRight w:val="0"/>
              <w:marTop w:val="0"/>
              <w:marBottom w:val="0"/>
              <w:divBdr>
                <w:top w:val="none" w:sz="0" w:space="0" w:color="auto"/>
                <w:left w:val="none" w:sz="0" w:space="0" w:color="auto"/>
                <w:bottom w:val="none" w:sz="0" w:space="0" w:color="auto"/>
                <w:right w:val="none" w:sz="0" w:space="0" w:color="auto"/>
              </w:divBdr>
            </w:div>
            <w:div w:id="1061441687">
              <w:marLeft w:val="0"/>
              <w:marRight w:val="0"/>
              <w:marTop w:val="0"/>
              <w:marBottom w:val="0"/>
              <w:divBdr>
                <w:top w:val="none" w:sz="0" w:space="0" w:color="auto"/>
                <w:left w:val="none" w:sz="0" w:space="0" w:color="auto"/>
                <w:bottom w:val="none" w:sz="0" w:space="0" w:color="auto"/>
                <w:right w:val="none" w:sz="0" w:space="0" w:color="auto"/>
              </w:divBdr>
            </w:div>
            <w:div w:id="133059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04807">
      <w:bodyDiv w:val="1"/>
      <w:marLeft w:val="0"/>
      <w:marRight w:val="0"/>
      <w:marTop w:val="0"/>
      <w:marBottom w:val="0"/>
      <w:divBdr>
        <w:top w:val="none" w:sz="0" w:space="0" w:color="auto"/>
        <w:left w:val="none" w:sz="0" w:space="0" w:color="auto"/>
        <w:bottom w:val="none" w:sz="0" w:space="0" w:color="auto"/>
        <w:right w:val="none" w:sz="0" w:space="0" w:color="auto"/>
      </w:divBdr>
      <w:divsChild>
        <w:div w:id="1909225577">
          <w:marLeft w:val="0"/>
          <w:marRight w:val="0"/>
          <w:marTop w:val="0"/>
          <w:marBottom w:val="0"/>
          <w:divBdr>
            <w:top w:val="none" w:sz="0" w:space="0" w:color="auto"/>
            <w:left w:val="none" w:sz="0" w:space="0" w:color="auto"/>
            <w:bottom w:val="none" w:sz="0" w:space="0" w:color="auto"/>
            <w:right w:val="none" w:sz="0" w:space="0" w:color="auto"/>
          </w:divBdr>
          <w:divsChild>
            <w:div w:id="862284293">
              <w:marLeft w:val="0"/>
              <w:marRight w:val="0"/>
              <w:marTop w:val="0"/>
              <w:marBottom w:val="0"/>
              <w:divBdr>
                <w:top w:val="none" w:sz="0" w:space="0" w:color="auto"/>
                <w:left w:val="none" w:sz="0" w:space="0" w:color="auto"/>
                <w:bottom w:val="none" w:sz="0" w:space="0" w:color="auto"/>
                <w:right w:val="none" w:sz="0" w:space="0" w:color="auto"/>
              </w:divBdr>
            </w:div>
          </w:divsChild>
        </w:div>
        <w:div w:id="1024399785">
          <w:marLeft w:val="0"/>
          <w:marRight w:val="0"/>
          <w:marTop w:val="0"/>
          <w:marBottom w:val="0"/>
          <w:divBdr>
            <w:top w:val="none" w:sz="0" w:space="0" w:color="auto"/>
            <w:left w:val="none" w:sz="0" w:space="0" w:color="auto"/>
            <w:bottom w:val="none" w:sz="0" w:space="0" w:color="auto"/>
            <w:right w:val="none" w:sz="0" w:space="0" w:color="auto"/>
          </w:divBdr>
          <w:divsChild>
            <w:div w:id="1980843802">
              <w:marLeft w:val="0"/>
              <w:marRight w:val="0"/>
              <w:marTop w:val="0"/>
              <w:marBottom w:val="0"/>
              <w:divBdr>
                <w:top w:val="none" w:sz="0" w:space="0" w:color="auto"/>
                <w:left w:val="none" w:sz="0" w:space="0" w:color="auto"/>
                <w:bottom w:val="none" w:sz="0" w:space="0" w:color="auto"/>
                <w:right w:val="none" w:sz="0" w:space="0" w:color="auto"/>
              </w:divBdr>
            </w:div>
          </w:divsChild>
        </w:div>
        <w:div w:id="1306200528">
          <w:marLeft w:val="0"/>
          <w:marRight w:val="0"/>
          <w:marTop w:val="0"/>
          <w:marBottom w:val="0"/>
          <w:divBdr>
            <w:top w:val="none" w:sz="0" w:space="0" w:color="auto"/>
            <w:left w:val="none" w:sz="0" w:space="0" w:color="auto"/>
            <w:bottom w:val="none" w:sz="0" w:space="0" w:color="auto"/>
            <w:right w:val="none" w:sz="0" w:space="0" w:color="auto"/>
          </w:divBdr>
          <w:divsChild>
            <w:div w:id="2137335719">
              <w:marLeft w:val="0"/>
              <w:marRight w:val="0"/>
              <w:marTop w:val="0"/>
              <w:marBottom w:val="0"/>
              <w:divBdr>
                <w:top w:val="none" w:sz="0" w:space="0" w:color="auto"/>
                <w:left w:val="none" w:sz="0" w:space="0" w:color="auto"/>
                <w:bottom w:val="none" w:sz="0" w:space="0" w:color="auto"/>
                <w:right w:val="none" w:sz="0" w:space="0" w:color="auto"/>
              </w:divBdr>
            </w:div>
          </w:divsChild>
        </w:div>
        <w:div w:id="277226442">
          <w:marLeft w:val="0"/>
          <w:marRight w:val="0"/>
          <w:marTop w:val="0"/>
          <w:marBottom w:val="0"/>
          <w:divBdr>
            <w:top w:val="none" w:sz="0" w:space="0" w:color="auto"/>
            <w:left w:val="none" w:sz="0" w:space="0" w:color="auto"/>
            <w:bottom w:val="none" w:sz="0" w:space="0" w:color="auto"/>
            <w:right w:val="none" w:sz="0" w:space="0" w:color="auto"/>
          </w:divBdr>
          <w:divsChild>
            <w:div w:id="1839927304">
              <w:marLeft w:val="0"/>
              <w:marRight w:val="0"/>
              <w:marTop w:val="0"/>
              <w:marBottom w:val="0"/>
              <w:divBdr>
                <w:top w:val="none" w:sz="0" w:space="0" w:color="auto"/>
                <w:left w:val="none" w:sz="0" w:space="0" w:color="auto"/>
                <w:bottom w:val="none" w:sz="0" w:space="0" w:color="auto"/>
                <w:right w:val="none" w:sz="0" w:space="0" w:color="auto"/>
              </w:divBdr>
            </w:div>
          </w:divsChild>
        </w:div>
        <w:div w:id="1355961966">
          <w:marLeft w:val="0"/>
          <w:marRight w:val="0"/>
          <w:marTop w:val="0"/>
          <w:marBottom w:val="0"/>
          <w:divBdr>
            <w:top w:val="none" w:sz="0" w:space="0" w:color="auto"/>
            <w:left w:val="none" w:sz="0" w:space="0" w:color="auto"/>
            <w:bottom w:val="none" w:sz="0" w:space="0" w:color="auto"/>
            <w:right w:val="none" w:sz="0" w:space="0" w:color="auto"/>
          </w:divBdr>
          <w:divsChild>
            <w:div w:id="192689004">
              <w:marLeft w:val="0"/>
              <w:marRight w:val="0"/>
              <w:marTop w:val="0"/>
              <w:marBottom w:val="0"/>
              <w:divBdr>
                <w:top w:val="none" w:sz="0" w:space="0" w:color="auto"/>
                <w:left w:val="none" w:sz="0" w:space="0" w:color="auto"/>
                <w:bottom w:val="none" w:sz="0" w:space="0" w:color="auto"/>
                <w:right w:val="none" w:sz="0" w:space="0" w:color="auto"/>
              </w:divBdr>
            </w:div>
          </w:divsChild>
        </w:div>
        <w:div w:id="668295160">
          <w:marLeft w:val="0"/>
          <w:marRight w:val="0"/>
          <w:marTop w:val="0"/>
          <w:marBottom w:val="0"/>
          <w:divBdr>
            <w:top w:val="none" w:sz="0" w:space="0" w:color="auto"/>
            <w:left w:val="none" w:sz="0" w:space="0" w:color="auto"/>
            <w:bottom w:val="none" w:sz="0" w:space="0" w:color="auto"/>
            <w:right w:val="none" w:sz="0" w:space="0" w:color="auto"/>
          </w:divBdr>
          <w:divsChild>
            <w:div w:id="1559897999">
              <w:marLeft w:val="0"/>
              <w:marRight w:val="0"/>
              <w:marTop w:val="0"/>
              <w:marBottom w:val="0"/>
              <w:divBdr>
                <w:top w:val="none" w:sz="0" w:space="0" w:color="auto"/>
                <w:left w:val="none" w:sz="0" w:space="0" w:color="auto"/>
                <w:bottom w:val="none" w:sz="0" w:space="0" w:color="auto"/>
                <w:right w:val="none" w:sz="0" w:space="0" w:color="auto"/>
              </w:divBdr>
            </w:div>
          </w:divsChild>
        </w:div>
        <w:div w:id="45373281">
          <w:marLeft w:val="0"/>
          <w:marRight w:val="0"/>
          <w:marTop w:val="0"/>
          <w:marBottom w:val="0"/>
          <w:divBdr>
            <w:top w:val="none" w:sz="0" w:space="0" w:color="auto"/>
            <w:left w:val="none" w:sz="0" w:space="0" w:color="auto"/>
            <w:bottom w:val="none" w:sz="0" w:space="0" w:color="auto"/>
            <w:right w:val="none" w:sz="0" w:space="0" w:color="auto"/>
          </w:divBdr>
          <w:divsChild>
            <w:div w:id="1206791391">
              <w:marLeft w:val="0"/>
              <w:marRight w:val="0"/>
              <w:marTop w:val="0"/>
              <w:marBottom w:val="0"/>
              <w:divBdr>
                <w:top w:val="none" w:sz="0" w:space="0" w:color="auto"/>
                <w:left w:val="none" w:sz="0" w:space="0" w:color="auto"/>
                <w:bottom w:val="none" w:sz="0" w:space="0" w:color="auto"/>
                <w:right w:val="none" w:sz="0" w:space="0" w:color="auto"/>
              </w:divBdr>
            </w:div>
          </w:divsChild>
        </w:div>
        <w:div w:id="149293725">
          <w:marLeft w:val="0"/>
          <w:marRight w:val="0"/>
          <w:marTop w:val="0"/>
          <w:marBottom w:val="0"/>
          <w:divBdr>
            <w:top w:val="none" w:sz="0" w:space="0" w:color="auto"/>
            <w:left w:val="none" w:sz="0" w:space="0" w:color="auto"/>
            <w:bottom w:val="none" w:sz="0" w:space="0" w:color="auto"/>
            <w:right w:val="none" w:sz="0" w:space="0" w:color="auto"/>
          </w:divBdr>
          <w:divsChild>
            <w:div w:id="1478456195">
              <w:marLeft w:val="0"/>
              <w:marRight w:val="0"/>
              <w:marTop w:val="0"/>
              <w:marBottom w:val="0"/>
              <w:divBdr>
                <w:top w:val="none" w:sz="0" w:space="0" w:color="auto"/>
                <w:left w:val="none" w:sz="0" w:space="0" w:color="auto"/>
                <w:bottom w:val="none" w:sz="0" w:space="0" w:color="auto"/>
                <w:right w:val="none" w:sz="0" w:space="0" w:color="auto"/>
              </w:divBdr>
            </w:div>
          </w:divsChild>
        </w:div>
        <w:div w:id="199898816">
          <w:marLeft w:val="0"/>
          <w:marRight w:val="0"/>
          <w:marTop w:val="0"/>
          <w:marBottom w:val="0"/>
          <w:divBdr>
            <w:top w:val="none" w:sz="0" w:space="0" w:color="auto"/>
            <w:left w:val="none" w:sz="0" w:space="0" w:color="auto"/>
            <w:bottom w:val="none" w:sz="0" w:space="0" w:color="auto"/>
            <w:right w:val="none" w:sz="0" w:space="0" w:color="auto"/>
          </w:divBdr>
          <w:divsChild>
            <w:div w:id="1031953714">
              <w:marLeft w:val="0"/>
              <w:marRight w:val="0"/>
              <w:marTop w:val="0"/>
              <w:marBottom w:val="0"/>
              <w:divBdr>
                <w:top w:val="none" w:sz="0" w:space="0" w:color="auto"/>
                <w:left w:val="none" w:sz="0" w:space="0" w:color="auto"/>
                <w:bottom w:val="none" w:sz="0" w:space="0" w:color="auto"/>
                <w:right w:val="none" w:sz="0" w:space="0" w:color="auto"/>
              </w:divBdr>
            </w:div>
            <w:div w:id="1948848215">
              <w:marLeft w:val="0"/>
              <w:marRight w:val="0"/>
              <w:marTop w:val="0"/>
              <w:marBottom w:val="0"/>
              <w:divBdr>
                <w:top w:val="none" w:sz="0" w:space="0" w:color="auto"/>
                <w:left w:val="none" w:sz="0" w:space="0" w:color="auto"/>
                <w:bottom w:val="none" w:sz="0" w:space="0" w:color="auto"/>
                <w:right w:val="none" w:sz="0" w:space="0" w:color="auto"/>
              </w:divBdr>
            </w:div>
            <w:div w:id="1807819431">
              <w:marLeft w:val="0"/>
              <w:marRight w:val="0"/>
              <w:marTop w:val="0"/>
              <w:marBottom w:val="0"/>
              <w:divBdr>
                <w:top w:val="none" w:sz="0" w:space="0" w:color="auto"/>
                <w:left w:val="none" w:sz="0" w:space="0" w:color="auto"/>
                <w:bottom w:val="none" w:sz="0" w:space="0" w:color="auto"/>
                <w:right w:val="none" w:sz="0" w:space="0" w:color="auto"/>
              </w:divBdr>
            </w:div>
            <w:div w:id="1711878003">
              <w:marLeft w:val="0"/>
              <w:marRight w:val="0"/>
              <w:marTop w:val="0"/>
              <w:marBottom w:val="0"/>
              <w:divBdr>
                <w:top w:val="none" w:sz="0" w:space="0" w:color="auto"/>
                <w:left w:val="none" w:sz="0" w:space="0" w:color="auto"/>
                <w:bottom w:val="none" w:sz="0" w:space="0" w:color="auto"/>
                <w:right w:val="none" w:sz="0" w:space="0" w:color="auto"/>
              </w:divBdr>
            </w:div>
            <w:div w:id="1828548072">
              <w:marLeft w:val="0"/>
              <w:marRight w:val="0"/>
              <w:marTop w:val="0"/>
              <w:marBottom w:val="0"/>
              <w:divBdr>
                <w:top w:val="none" w:sz="0" w:space="0" w:color="auto"/>
                <w:left w:val="none" w:sz="0" w:space="0" w:color="auto"/>
                <w:bottom w:val="none" w:sz="0" w:space="0" w:color="auto"/>
                <w:right w:val="none" w:sz="0" w:space="0" w:color="auto"/>
              </w:divBdr>
            </w:div>
          </w:divsChild>
        </w:div>
        <w:div w:id="1076976762">
          <w:marLeft w:val="0"/>
          <w:marRight w:val="0"/>
          <w:marTop w:val="0"/>
          <w:marBottom w:val="0"/>
          <w:divBdr>
            <w:top w:val="none" w:sz="0" w:space="0" w:color="auto"/>
            <w:left w:val="none" w:sz="0" w:space="0" w:color="auto"/>
            <w:bottom w:val="none" w:sz="0" w:space="0" w:color="auto"/>
            <w:right w:val="none" w:sz="0" w:space="0" w:color="auto"/>
          </w:divBdr>
          <w:divsChild>
            <w:div w:id="1916628290">
              <w:marLeft w:val="0"/>
              <w:marRight w:val="0"/>
              <w:marTop w:val="0"/>
              <w:marBottom w:val="0"/>
              <w:divBdr>
                <w:top w:val="none" w:sz="0" w:space="0" w:color="auto"/>
                <w:left w:val="none" w:sz="0" w:space="0" w:color="auto"/>
                <w:bottom w:val="none" w:sz="0" w:space="0" w:color="auto"/>
                <w:right w:val="none" w:sz="0" w:space="0" w:color="auto"/>
              </w:divBdr>
            </w:div>
            <w:div w:id="710232065">
              <w:marLeft w:val="0"/>
              <w:marRight w:val="0"/>
              <w:marTop w:val="0"/>
              <w:marBottom w:val="0"/>
              <w:divBdr>
                <w:top w:val="none" w:sz="0" w:space="0" w:color="auto"/>
                <w:left w:val="none" w:sz="0" w:space="0" w:color="auto"/>
                <w:bottom w:val="none" w:sz="0" w:space="0" w:color="auto"/>
                <w:right w:val="none" w:sz="0" w:space="0" w:color="auto"/>
              </w:divBdr>
            </w:div>
            <w:div w:id="1946228273">
              <w:marLeft w:val="0"/>
              <w:marRight w:val="0"/>
              <w:marTop w:val="0"/>
              <w:marBottom w:val="0"/>
              <w:divBdr>
                <w:top w:val="none" w:sz="0" w:space="0" w:color="auto"/>
                <w:left w:val="none" w:sz="0" w:space="0" w:color="auto"/>
                <w:bottom w:val="none" w:sz="0" w:space="0" w:color="auto"/>
                <w:right w:val="none" w:sz="0" w:space="0" w:color="auto"/>
              </w:divBdr>
            </w:div>
            <w:div w:id="1970479313">
              <w:marLeft w:val="0"/>
              <w:marRight w:val="0"/>
              <w:marTop w:val="0"/>
              <w:marBottom w:val="0"/>
              <w:divBdr>
                <w:top w:val="none" w:sz="0" w:space="0" w:color="auto"/>
                <w:left w:val="none" w:sz="0" w:space="0" w:color="auto"/>
                <w:bottom w:val="none" w:sz="0" w:space="0" w:color="auto"/>
                <w:right w:val="none" w:sz="0" w:space="0" w:color="auto"/>
              </w:divBdr>
            </w:div>
            <w:div w:id="1935629962">
              <w:marLeft w:val="0"/>
              <w:marRight w:val="0"/>
              <w:marTop w:val="0"/>
              <w:marBottom w:val="0"/>
              <w:divBdr>
                <w:top w:val="none" w:sz="0" w:space="0" w:color="auto"/>
                <w:left w:val="none" w:sz="0" w:space="0" w:color="auto"/>
                <w:bottom w:val="none" w:sz="0" w:space="0" w:color="auto"/>
                <w:right w:val="none" w:sz="0" w:space="0" w:color="auto"/>
              </w:divBdr>
            </w:div>
            <w:div w:id="125707843">
              <w:marLeft w:val="0"/>
              <w:marRight w:val="0"/>
              <w:marTop w:val="0"/>
              <w:marBottom w:val="0"/>
              <w:divBdr>
                <w:top w:val="none" w:sz="0" w:space="0" w:color="auto"/>
                <w:left w:val="none" w:sz="0" w:space="0" w:color="auto"/>
                <w:bottom w:val="none" w:sz="0" w:space="0" w:color="auto"/>
                <w:right w:val="none" w:sz="0" w:space="0" w:color="auto"/>
              </w:divBdr>
            </w:div>
            <w:div w:id="1855218977">
              <w:marLeft w:val="0"/>
              <w:marRight w:val="0"/>
              <w:marTop w:val="0"/>
              <w:marBottom w:val="0"/>
              <w:divBdr>
                <w:top w:val="none" w:sz="0" w:space="0" w:color="auto"/>
                <w:left w:val="none" w:sz="0" w:space="0" w:color="auto"/>
                <w:bottom w:val="none" w:sz="0" w:space="0" w:color="auto"/>
                <w:right w:val="none" w:sz="0" w:space="0" w:color="auto"/>
              </w:divBdr>
            </w:div>
            <w:div w:id="1404641205">
              <w:marLeft w:val="0"/>
              <w:marRight w:val="0"/>
              <w:marTop w:val="0"/>
              <w:marBottom w:val="0"/>
              <w:divBdr>
                <w:top w:val="none" w:sz="0" w:space="0" w:color="auto"/>
                <w:left w:val="none" w:sz="0" w:space="0" w:color="auto"/>
                <w:bottom w:val="none" w:sz="0" w:space="0" w:color="auto"/>
                <w:right w:val="none" w:sz="0" w:space="0" w:color="auto"/>
              </w:divBdr>
            </w:div>
            <w:div w:id="2093231480">
              <w:marLeft w:val="0"/>
              <w:marRight w:val="0"/>
              <w:marTop w:val="0"/>
              <w:marBottom w:val="0"/>
              <w:divBdr>
                <w:top w:val="none" w:sz="0" w:space="0" w:color="auto"/>
                <w:left w:val="none" w:sz="0" w:space="0" w:color="auto"/>
                <w:bottom w:val="none" w:sz="0" w:space="0" w:color="auto"/>
                <w:right w:val="none" w:sz="0" w:space="0" w:color="auto"/>
              </w:divBdr>
            </w:div>
            <w:div w:id="1688557472">
              <w:marLeft w:val="0"/>
              <w:marRight w:val="0"/>
              <w:marTop w:val="0"/>
              <w:marBottom w:val="0"/>
              <w:divBdr>
                <w:top w:val="none" w:sz="0" w:space="0" w:color="auto"/>
                <w:left w:val="none" w:sz="0" w:space="0" w:color="auto"/>
                <w:bottom w:val="none" w:sz="0" w:space="0" w:color="auto"/>
                <w:right w:val="none" w:sz="0" w:space="0" w:color="auto"/>
              </w:divBdr>
            </w:div>
          </w:divsChild>
        </w:div>
        <w:div w:id="1600748855">
          <w:marLeft w:val="0"/>
          <w:marRight w:val="0"/>
          <w:marTop w:val="0"/>
          <w:marBottom w:val="0"/>
          <w:divBdr>
            <w:top w:val="none" w:sz="0" w:space="0" w:color="auto"/>
            <w:left w:val="none" w:sz="0" w:space="0" w:color="auto"/>
            <w:bottom w:val="none" w:sz="0" w:space="0" w:color="auto"/>
            <w:right w:val="none" w:sz="0" w:space="0" w:color="auto"/>
          </w:divBdr>
          <w:divsChild>
            <w:div w:id="1594975914">
              <w:marLeft w:val="0"/>
              <w:marRight w:val="0"/>
              <w:marTop w:val="0"/>
              <w:marBottom w:val="0"/>
              <w:divBdr>
                <w:top w:val="none" w:sz="0" w:space="0" w:color="auto"/>
                <w:left w:val="none" w:sz="0" w:space="0" w:color="auto"/>
                <w:bottom w:val="none" w:sz="0" w:space="0" w:color="auto"/>
                <w:right w:val="none" w:sz="0" w:space="0" w:color="auto"/>
              </w:divBdr>
            </w:div>
            <w:div w:id="483936332">
              <w:marLeft w:val="0"/>
              <w:marRight w:val="0"/>
              <w:marTop w:val="0"/>
              <w:marBottom w:val="0"/>
              <w:divBdr>
                <w:top w:val="none" w:sz="0" w:space="0" w:color="auto"/>
                <w:left w:val="none" w:sz="0" w:space="0" w:color="auto"/>
                <w:bottom w:val="none" w:sz="0" w:space="0" w:color="auto"/>
                <w:right w:val="none" w:sz="0" w:space="0" w:color="auto"/>
              </w:divBdr>
            </w:div>
            <w:div w:id="901522947">
              <w:marLeft w:val="0"/>
              <w:marRight w:val="0"/>
              <w:marTop w:val="0"/>
              <w:marBottom w:val="0"/>
              <w:divBdr>
                <w:top w:val="none" w:sz="0" w:space="0" w:color="auto"/>
                <w:left w:val="none" w:sz="0" w:space="0" w:color="auto"/>
                <w:bottom w:val="none" w:sz="0" w:space="0" w:color="auto"/>
                <w:right w:val="none" w:sz="0" w:space="0" w:color="auto"/>
              </w:divBdr>
            </w:div>
            <w:div w:id="1650283715">
              <w:marLeft w:val="0"/>
              <w:marRight w:val="0"/>
              <w:marTop w:val="0"/>
              <w:marBottom w:val="0"/>
              <w:divBdr>
                <w:top w:val="none" w:sz="0" w:space="0" w:color="auto"/>
                <w:left w:val="none" w:sz="0" w:space="0" w:color="auto"/>
                <w:bottom w:val="none" w:sz="0" w:space="0" w:color="auto"/>
                <w:right w:val="none" w:sz="0" w:space="0" w:color="auto"/>
              </w:divBdr>
            </w:div>
          </w:divsChild>
        </w:div>
        <w:div w:id="1054279210">
          <w:marLeft w:val="0"/>
          <w:marRight w:val="0"/>
          <w:marTop w:val="0"/>
          <w:marBottom w:val="0"/>
          <w:divBdr>
            <w:top w:val="none" w:sz="0" w:space="0" w:color="auto"/>
            <w:left w:val="none" w:sz="0" w:space="0" w:color="auto"/>
            <w:bottom w:val="none" w:sz="0" w:space="0" w:color="auto"/>
            <w:right w:val="none" w:sz="0" w:space="0" w:color="auto"/>
          </w:divBdr>
          <w:divsChild>
            <w:div w:id="1427187762">
              <w:marLeft w:val="0"/>
              <w:marRight w:val="0"/>
              <w:marTop w:val="0"/>
              <w:marBottom w:val="0"/>
              <w:divBdr>
                <w:top w:val="none" w:sz="0" w:space="0" w:color="auto"/>
                <w:left w:val="none" w:sz="0" w:space="0" w:color="auto"/>
                <w:bottom w:val="none" w:sz="0" w:space="0" w:color="auto"/>
                <w:right w:val="none" w:sz="0" w:space="0" w:color="auto"/>
              </w:divBdr>
            </w:div>
            <w:div w:id="653533776">
              <w:marLeft w:val="0"/>
              <w:marRight w:val="0"/>
              <w:marTop w:val="0"/>
              <w:marBottom w:val="0"/>
              <w:divBdr>
                <w:top w:val="none" w:sz="0" w:space="0" w:color="auto"/>
                <w:left w:val="none" w:sz="0" w:space="0" w:color="auto"/>
                <w:bottom w:val="none" w:sz="0" w:space="0" w:color="auto"/>
                <w:right w:val="none" w:sz="0" w:space="0" w:color="auto"/>
              </w:divBdr>
            </w:div>
            <w:div w:id="2025863574">
              <w:marLeft w:val="0"/>
              <w:marRight w:val="0"/>
              <w:marTop w:val="0"/>
              <w:marBottom w:val="0"/>
              <w:divBdr>
                <w:top w:val="none" w:sz="0" w:space="0" w:color="auto"/>
                <w:left w:val="none" w:sz="0" w:space="0" w:color="auto"/>
                <w:bottom w:val="none" w:sz="0" w:space="0" w:color="auto"/>
                <w:right w:val="none" w:sz="0" w:space="0" w:color="auto"/>
              </w:divBdr>
            </w:div>
            <w:div w:id="1158615296">
              <w:marLeft w:val="0"/>
              <w:marRight w:val="0"/>
              <w:marTop w:val="0"/>
              <w:marBottom w:val="0"/>
              <w:divBdr>
                <w:top w:val="none" w:sz="0" w:space="0" w:color="auto"/>
                <w:left w:val="none" w:sz="0" w:space="0" w:color="auto"/>
                <w:bottom w:val="none" w:sz="0" w:space="0" w:color="auto"/>
                <w:right w:val="none" w:sz="0" w:space="0" w:color="auto"/>
              </w:divBdr>
            </w:div>
            <w:div w:id="869759605">
              <w:marLeft w:val="0"/>
              <w:marRight w:val="0"/>
              <w:marTop w:val="0"/>
              <w:marBottom w:val="0"/>
              <w:divBdr>
                <w:top w:val="none" w:sz="0" w:space="0" w:color="auto"/>
                <w:left w:val="none" w:sz="0" w:space="0" w:color="auto"/>
                <w:bottom w:val="none" w:sz="0" w:space="0" w:color="auto"/>
                <w:right w:val="none" w:sz="0" w:space="0" w:color="auto"/>
              </w:divBdr>
            </w:div>
            <w:div w:id="120417198">
              <w:marLeft w:val="0"/>
              <w:marRight w:val="0"/>
              <w:marTop w:val="0"/>
              <w:marBottom w:val="0"/>
              <w:divBdr>
                <w:top w:val="none" w:sz="0" w:space="0" w:color="auto"/>
                <w:left w:val="none" w:sz="0" w:space="0" w:color="auto"/>
                <w:bottom w:val="none" w:sz="0" w:space="0" w:color="auto"/>
                <w:right w:val="none" w:sz="0" w:space="0" w:color="auto"/>
              </w:divBdr>
            </w:div>
            <w:div w:id="268005666">
              <w:marLeft w:val="0"/>
              <w:marRight w:val="0"/>
              <w:marTop w:val="0"/>
              <w:marBottom w:val="0"/>
              <w:divBdr>
                <w:top w:val="none" w:sz="0" w:space="0" w:color="auto"/>
                <w:left w:val="none" w:sz="0" w:space="0" w:color="auto"/>
                <w:bottom w:val="none" w:sz="0" w:space="0" w:color="auto"/>
                <w:right w:val="none" w:sz="0" w:space="0" w:color="auto"/>
              </w:divBdr>
            </w:div>
            <w:div w:id="1601110138">
              <w:marLeft w:val="0"/>
              <w:marRight w:val="0"/>
              <w:marTop w:val="0"/>
              <w:marBottom w:val="0"/>
              <w:divBdr>
                <w:top w:val="none" w:sz="0" w:space="0" w:color="auto"/>
                <w:left w:val="none" w:sz="0" w:space="0" w:color="auto"/>
                <w:bottom w:val="none" w:sz="0" w:space="0" w:color="auto"/>
                <w:right w:val="none" w:sz="0" w:space="0" w:color="auto"/>
              </w:divBdr>
            </w:div>
          </w:divsChild>
        </w:div>
        <w:div w:id="504177088">
          <w:marLeft w:val="0"/>
          <w:marRight w:val="0"/>
          <w:marTop w:val="0"/>
          <w:marBottom w:val="0"/>
          <w:divBdr>
            <w:top w:val="none" w:sz="0" w:space="0" w:color="auto"/>
            <w:left w:val="none" w:sz="0" w:space="0" w:color="auto"/>
            <w:bottom w:val="none" w:sz="0" w:space="0" w:color="auto"/>
            <w:right w:val="none" w:sz="0" w:space="0" w:color="auto"/>
          </w:divBdr>
          <w:divsChild>
            <w:div w:id="1986930733">
              <w:marLeft w:val="0"/>
              <w:marRight w:val="0"/>
              <w:marTop w:val="0"/>
              <w:marBottom w:val="0"/>
              <w:divBdr>
                <w:top w:val="none" w:sz="0" w:space="0" w:color="auto"/>
                <w:left w:val="none" w:sz="0" w:space="0" w:color="auto"/>
                <w:bottom w:val="none" w:sz="0" w:space="0" w:color="auto"/>
                <w:right w:val="none" w:sz="0" w:space="0" w:color="auto"/>
              </w:divBdr>
            </w:div>
            <w:div w:id="1762143926">
              <w:marLeft w:val="0"/>
              <w:marRight w:val="0"/>
              <w:marTop w:val="0"/>
              <w:marBottom w:val="0"/>
              <w:divBdr>
                <w:top w:val="none" w:sz="0" w:space="0" w:color="auto"/>
                <w:left w:val="none" w:sz="0" w:space="0" w:color="auto"/>
                <w:bottom w:val="none" w:sz="0" w:space="0" w:color="auto"/>
                <w:right w:val="none" w:sz="0" w:space="0" w:color="auto"/>
              </w:divBdr>
            </w:div>
            <w:div w:id="279069792">
              <w:marLeft w:val="0"/>
              <w:marRight w:val="0"/>
              <w:marTop w:val="0"/>
              <w:marBottom w:val="0"/>
              <w:divBdr>
                <w:top w:val="none" w:sz="0" w:space="0" w:color="auto"/>
                <w:left w:val="none" w:sz="0" w:space="0" w:color="auto"/>
                <w:bottom w:val="none" w:sz="0" w:space="0" w:color="auto"/>
                <w:right w:val="none" w:sz="0" w:space="0" w:color="auto"/>
              </w:divBdr>
            </w:div>
            <w:div w:id="594289699">
              <w:marLeft w:val="0"/>
              <w:marRight w:val="0"/>
              <w:marTop w:val="0"/>
              <w:marBottom w:val="0"/>
              <w:divBdr>
                <w:top w:val="none" w:sz="0" w:space="0" w:color="auto"/>
                <w:left w:val="none" w:sz="0" w:space="0" w:color="auto"/>
                <w:bottom w:val="none" w:sz="0" w:space="0" w:color="auto"/>
                <w:right w:val="none" w:sz="0" w:space="0" w:color="auto"/>
              </w:divBdr>
            </w:div>
            <w:div w:id="1626234490">
              <w:marLeft w:val="0"/>
              <w:marRight w:val="0"/>
              <w:marTop w:val="0"/>
              <w:marBottom w:val="0"/>
              <w:divBdr>
                <w:top w:val="none" w:sz="0" w:space="0" w:color="auto"/>
                <w:left w:val="none" w:sz="0" w:space="0" w:color="auto"/>
                <w:bottom w:val="none" w:sz="0" w:space="0" w:color="auto"/>
                <w:right w:val="none" w:sz="0" w:space="0" w:color="auto"/>
              </w:divBdr>
            </w:div>
            <w:div w:id="427820977">
              <w:marLeft w:val="0"/>
              <w:marRight w:val="0"/>
              <w:marTop w:val="0"/>
              <w:marBottom w:val="0"/>
              <w:divBdr>
                <w:top w:val="none" w:sz="0" w:space="0" w:color="auto"/>
                <w:left w:val="none" w:sz="0" w:space="0" w:color="auto"/>
                <w:bottom w:val="none" w:sz="0" w:space="0" w:color="auto"/>
                <w:right w:val="none" w:sz="0" w:space="0" w:color="auto"/>
              </w:divBdr>
            </w:div>
          </w:divsChild>
        </w:div>
        <w:div w:id="290987890">
          <w:marLeft w:val="0"/>
          <w:marRight w:val="0"/>
          <w:marTop w:val="0"/>
          <w:marBottom w:val="0"/>
          <w:divBdr>
            <w:top w:val="none" w:sz="0" w:space="0" w:color="auto"/>
            <w:left w:val="none" w:sz="0" w:space="0" w:color="auto"/>
            <w:bottom w:val="none" w:sz="0" w:space="0" w:color="auto"/>
            <w:right w:val="none" w:sz="0" w:space="0" w:color="auto"/>
          </w:divBdr>
          <w:divsChild>
            <w:div w:id="1356926247">
              <w:marLeft w:val="0"/>
              <w:marRight w:val="0"/>
              <w:marTop w:val="0"/>
              <w:marBottom w:val="0"/>
              <w:divBdr>
                <w:top w:val="none" w:sz="0" w:space="0" w:color="auto"/>
                <w:left w:val="none" w:sz="0" w:space="0" w:color="auto"/>
                <w:bottom w:val="none" w:sz="0" w:space="0" w:color="auto"/>
                <w:right w:val="none" w:sz="0" w:space="0" w:color="auto"/>
              </w:divBdr>
            </w:div>
          </w:divsChild>
        </w:div>
        <w:div w:id="2107965555">
          <w:marLeft w:val="0"/>
          <w:marRight w:val="0"/>
          <w:marTop w:val="0"/>
          <w:marBottom w:val="0"/>
          <w:divBdr>
            <w:top w:val="none" w:sz="0" w:space="0" w:color="auto"/>
            <w:left w:val="none" w:sz="0" w:space="0" w:color="auto"/>
            <w:bottom w:val="none" w:sz="0" w:space="0" w:color="auto"/>
            <w:right w:val="none" w:sz="0" w:space="0" w:color="auto"/>
          </w:divBdr>
          <w:divsChild>
            <w:div w:id="1574704408">
              <w:marLeft w:val="0"/>
              <w:marRight w:val="0"/>
              <w:marTop w:val="0"/>
              <w:marBottom w:val="0"/>
              <w:divBdr>
                <w:top w:val="none" w:sz="0" w:space="0" w:color="auto"/>
                <w:left w:val="none" w:sz="0" w:space="0" w:color="auto"/>
                <w:bottom w:val="none" w:sz="0" w:space="0" w:color="auto"/>
                <w:right w:val="none" w:sz="0" w:space="0" w:color="auto"/>
              </w:divBdr>
            </w:div>
            <w:div w:id="1436947634">
              <w:marLeft w:val="0"/>
              <w:marRight w:val="0"/>
              <w:marTop w:val="0"/>
              <w:marBottom w:val="0"/>
              <w:divBdr>
                <w:top w:val="none" w:sz="0" w:space="0" w:color="auto"/>
                <w:left w:val="none" w:sz="0" w:space="0" w:color="auto"/>
                <w:bottom w:val="none" w:sz="0" w:space="0" w:color="auto"/>
                <w:right w:val="none" w:sz="0" w:space="0" w:color="auto"/>
              </w:divBdr>
            </w:div>
            <w:div w:id="183132412">
              <w:marLeft w:val="0"/>
              <w:marRight w:val="0"/>
              <w:marTop w:val="0"/>
              <w:marBottom w:val="0"/>
              <w:divBdr>
                <w:top w:val="none" w:sz="0" w:space="0" w:color="auto"/>
                <w:left w:val="none" w:sz="0" w:space="0" w:color="auto"/>
                <w:bottom w:val="none" w:sz="0" w:space="0" w:color="auto"/>
                <w:right w:val="none" w:sz="0" w:space="0" w:color="auto"/>
              </w:divBdr>
            </w:div>
            <w:div w:id="1430152237">
              <w:marLeft w:val="0"/>
              <w:marRight w:val="0"/>
              <w:marTop w:val="0"/>
              <w:marBottom w:val="0"/>
              <w:divBdr>
                <w:top w:val="none" w:sz="0" w:space="0" w:color="auto"/>
                <w:left w:val="none" w:sz="0" w:space="0" w:color="auto"/>
                <w:bottom w:val="none" w:sz="0" w:space="0" w:color="auto"/>
                <w:right w:val="none" w:sz="0" w:space="0" w:color="auto"/>
              </w:divBdr>
            </w:div>
            <w:div w:id="1042361265">
              <w:marLeft w:val="0"/>
              <w:marRight w:val="0"/>
              <w:marTop w:val="0"/>
              <w:marBottom w:val="0"/>
              <w:divBdr>
                <w:top w:val="none" w:sz="0" w:space="0" w:color="auto"/>
                <w:left w:val="none" w:sz="0" w:space="0" w:color="auto"/>
                <w:bottom w:val="none" w:sz="0" w:space="0" w:color="auto"/>
                <w:right w:val="none" w:sz="0" w:space="0" w:color="auto"/>
              </w:divBdr>
            </w:div>
            <w:div w:id="800224959">
              <w:marLeft w:val="0"/>
              <w:marRight w:val="0"/>
              <w:marTop w:val="0"/>
              <w:marBottom w:val="0"/>
              <w:divBdr>
                <w:top w:val="none" w:sz="0" w:space="0" w:color="auto"/>
                <w:left w:val="none" w:sz="0" w:space="0" w:color="auto"/>
                <w:bottom w:val="none" w:sz="0" w:space="0" w:color="auto"/>
                <w:right w:val="none" w:sz="0" w:space="0" w:color="auto"/>
              </w:divBdr>
            </w:div>
            <w:div w:id="568148650">
              <w:marLeft w:val="0"/>
              <w:marRight w:val="0"/>
              <w:marTop w:val="0"/>
              <w:marBottom w:val="0"/>
              <w:divBdr>
                <w:top w:val="none" w:sz="0" w:space="0" w:color="auto"/>
                <w:left w:val="none" w:sz="0" w:space="0" w:color="auto"/>
                <w:bottom w:val="none" w:sz="0" w:space="0" w:color="auto"/>
                <w:right w:val="none" w:sz="0" w:space="0" w:color="auto"/>
              </w:divBdr>
            </w:div>
            <w:div w:id="397630251">
              <w:marLeft w:val="0"/>
              <w:marRight w:val="0"/>
              <w:marTop w:val="0"/>
              <w:marBottom w:val="0"/>
              <w:divBdr>
                <w:top w:val="none" w:sz="0" w:space="0" w:color="auto"/>
                <w:left w:val="none" w:sz="0" w:space="0" w:color="auto"/>
                <w:bottom w:val="none" w:sz="0" w:space="0" w:color="auto"/>
                <w:right w:val="none" w:sz="0" w:space="0" w:color="auto"/>
              </w:divBdr>
            </w:div>
            <w:div w:id="823740001">
              <w:marLeft w:val="0"/>
              <w:marRight w:val="0"/>
              <w:marTop w:val="0"/>
              <w:marBottom w:val="0"/>
              <w:divBdr>
                <w:top w:val="none" w:sz="0" w:space="0" w:color="auto"/>
                <w:left w:val="none" w:sz="0" w:space="0" w:color="auto"/>
                <w:bottom w:val="none" w:sz="0" w:space="0" w:color="auto"/>
                <w:right w:val="none" w:sz="0" w:space="0" w:color="auto"/>
              </w:divBdr>
            </w:div>
            <w:div w:id="305430150">
              <w:marLeft w:val="0"/>
              <w:marRight w:val="0"/>
              <w:marTop w:val="0"/>
              <w:marBottom w:val="0"/>
              <w:divBdr>
                <w:top w:val="none" w:sz="0" w:space="0" w:color="auto"/>
                <w:left w:val="none" w:sz="0" w:space="0" w:color="auto"/>
                <w:bottom w:val="none" w:sz="0" w:space="0" w:color="auto"/>
                <w:right w:val="none" w:sz="0" w:space="0" w:color="auto"/>
              </w:divBdr>
            </w:div>
            <w:div w:id="184054113">
              <w:marLeft w:val="0"/>
              <w:marRight w:val="0"/>
              <w:marTop w:val="0"/>
              <w:marBottom w:val="0"/>
              <w:divBdr>
                <w:top w:val="none" w:sz="0" w:space="0" w:color="auto"/>
                <w:left w:val="none" w:sz="0" w:space="0" w:color="auto"/>
                <w:bottom w:val="none" w:sz="0" w:space="0" w:color="auto"/>
                <w:right w:val="none" w:sz="0" w:space="0" w:color="auto"/>
              </w:divBdr>
            </w:div>
            <w:div w:id="101410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8" ma:contentTypeDescription="Create a new document." ma:contentTypeScope="" ma:versionID="8473c4e14d4abb70450bad1e7bcaa7d0">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f42c585c05ff06344440a691c7cf9067"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de1eff-fd9e-4c27-8626-878670f4c48d}" ma:internalName="TaxCatchAll" ma:showField="CatchAllData" ma:web="67bad577-d6dc-4b59-80ac-77464f9168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b846a55-dd23-4ea0-8323-2061b6fe8a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7bad577-d6dc-4b59-80ac-77464f916824" xsi:nil="true"/>
    <lcf76f155ced4ddcb4097134ff3c332f xmlns="bead04d7-d2c0-411e-b36a-f7c455ee6689">
      <Terms xmlns="http://schemas.microsoft.com/office/infopath/2007/PartnerControls"/>
    </lcf76f155ced4ddcb4097134ff3c332f>
    <Finished xmlns="bead04d7-d2c0-411e-b36a-f7c455ee6689">false</Finished>
  </documentManagement>
</p:properties>
</file>

<file path=customXml/itemProps1.xml><?xml version="1.0" encoding="utf-8"?>
<ds:datastoreItem xmlns:ds="http://schemas.openxmlformats.org/officeDocument/2006/customXml" ds:itemID="{FCA3C08E-0888-416E-9039-5E670F7CEF75}"/>
</file>

<file path=customXml/itemProps2.xml><?xml version="1.0" encoding="utf-8"?>
<ds:datastoreItem xmlns:ds="http://schemas.openxmlformats.org/officeDocument/2006/customXml" ds:itemID="{2DCDA84B-881B-46B2-B454-F2C97811C71B}"/>
</file>

<file path=customXml/itemProps3.xml><?xml version="1.0" encoding="utf-8"?>
<ds:datastoreItem xmlns:ds="http://schemas.openxmlformats.org/officeDocument/2006/customXml" ds:itemID="{6246A5D7-CD10-4DFB-AAC3-6408A15F14A7}"/>
</file>

<file path=docProps/app.xml><?xml version="1.0" encoding="utf-8"?>
<Properties xmlns="http://schemas.openxmlformats.org/officeDocument/2006/extended-properties" xmlns:vt="http://schemas.openxmlformats.org/officeDocument/2006/docPropsVTypes">
  <Template>Normal</Template>
  <TotalTime>48</TotalTime>
  <Pages>13</Pages>
  <Words>3253</Words>
  <Characters>18545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Spurr</dc:creator>
  <cp:lastModifiedBy>USER-1</cp:lastModifiedBy>
  <cp:revision>10</cp:revision>
  <dcterms:created xsi:type="dcterms:W3CDTF">2023-04-12T14:18:00Z</dcterms:created>
  <dcterms:modified xsi:type="dcterms:W3CDTF">2023-04-12T15:20:00Z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